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78F8" w:rsidRDefault="00E32776" w:rsidP="00F63021">
      <w:pPr>
        <w:tabs>
          <w:tab w:val="left" w:pos="7375"/>
        </w:tabs>
        <w:rPr>
          <w:rtl/>
          <w:lang w:bidi="ar-SY"/>
        </w:rPr>
      </w:pPr>
      <w:r>
        <w:rPr>
          <w:noProof/>
          <w:rtl/>
        </w:rPr>
        <w:pict>
          <v:shapetype id="_x0000_t202" coordsize="21600,21600" o:spt="202" path="m,l,21600r21600,l21600,xe">
            <v:stroke joinstyle="miter"/>
            <v:path gradientshapeok="t" o:connecttype="rect"/>
          </v:shapetype>
          <v:shape id="Text Box 2" o:spid="_x0000_s1026" type="#_x0000_t202" style="position:absolute;left:0;text-align:left;margin-left:374.4pt;margin-top:8.15pt;width:65.75pt;height:78.2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">
            <v:shadow on="t" opacity=".5" offset="6pt,-6pt"/>
            <v:textbox>
              <w:txbxContent>
                <w:p w:rsidR="0037745B" w:rsidRPr="00D9017B" w:rsidRDefault="0037745B" w:rsidP="00D9017B">
                  <w:pPr>
                    <w:ind w:left="0"/>
                    <w:jc w:val="center"/>
                    <w:rPr>
                      <w:sz w:val="96"/>
                      <w:szCs w:val="96"/>
                    </w:rPr>
                  </w:pPr>
                  <w:r w:rsidRPr="00D9017B">
                    <w:rPr>
                      <w:rFonts w:hint="cs"/>
                      <w:sz w:val="96"/>
                      <w:szCs w:val="96"/>
                      <w:rtl/>
                    </w:rPr>
                    <w:t>2</w:t>
                  </w:r>
                </w:p>
              </w:txbxContent>
            </v:textbox>
          </v:shape>
        </w:pict>
      </w:r>
    </w:p>
    <w:p w:rsidR="008E3901" w:rsidRDefault="008E3901" w:rsidP="0079446E">
      <w:pPr>
        <w:rPr>
          <w:rtl/>
        </w:rPr>
      </w:pPr>
    </w:p>
    <w:p w:rsidR="00811194" w:rsidRDefault="00811194" w:rsidP="0079446E">
      <w:pPr>
        <w:rPr>
          <w:rtl/>
        </w:rPr>
      </w:pPr>
      <w:r w:rsidRPr="006D1BAC">
        <w:rPr>
          <w:rFonts w:hint="cs"/>
          <w:rtl/>
        </w:rPr>
        <w:t>الفص</w:t>
      </w:r>
      <w:r w:rsidR="008A5075" w:rsidRPr="006D1BAC">
        <w:rPr>
          <w:rFonts w:hint="cs"/>
          <w:rtl/>
        </w:rPr>
        <w:t>ل</w:t>
      </w:r>
      <w:r w:rsidRPr="006D1BAC">
        <w:rPr>
          <w:rFonts w:hint="cs"/>
          <w:rtl/>
        </w:rPr>
        <w:t xml:space="preserve"> الثاني</w:t>
      </w:r>
    </w:p>
    <w:p w:rsidR="00077C57" w:rsidRDefault="00077C57" w:rsidP="0079446E">
      <w:pPr>
        <w:rPr>
          <w:rtl/>
        </w:rPr>
      </w:pPr>
    </w:p>
    <w:p w:rsidR="00077C57" w:rsidRDefault="00077C57" w:rsidP="0079446E">
      <w:pPr>
        <w:rPr>
          <w:rtl/>
        </w:rPr>
      </w:pPr>
    </w:p>
    <w:p w:rsidR="004E223A" w:rsidRPr="001A409D" w:rsidRDefault="004E223A" w:rsidP="004E223A">
      <w:pPr>
        <w:spacing w:after="200"/>
        <w:jc w:val="center"/>
        <w:rPr>
          <w:b w:val="0"/>
          <w:bCs w:val="0"/>
          <w:color w:val="000000" w:themeColor="text1"/>
          <w:sz w:val="36"/>
          <w:szCs w:val="36"/>
          <w:rtl/>
        </w:rPr>
      </w:pPr>
    </w:p>
    <w:p w:rsidR="004E223A" w:rsidRPr="001A409D" w:rsidRDefault="004E223A" w:rsidP="004E223A">
      <w:pPr>
        <w:spacing w:after="200"/>
        <w:jc w:val="center"/>
        <w:rPr>
          <w:b w:val="0"/>
          <w:bCs w:val="0"/>
          <w:color w:val="000000" w:themeColor="text1"/>
          <w:sz w:val="36"/>
          <w:szCs w:val="36"/>
          <w:rtl/>
        </w:rPr>
      </w:pPr>
      <w:r w:rsidRPr="001A409D">
        <w:rPr>
          <w:rFonts w:hint="cs"/>
          <w:color w:val="000000" w:themeColor="text1"/>
          <w:sz w:val="36"/>
          <w:szCs w:val="36"/>
          <w:rtl/>
        </w:rPr>
        <w:t>الفصل الثاني</w:t>
      </w:r>
    </w:p>
    <w:p w:rsidR="004E223A" w:rsidRPr="001A409D" w:rsidRDefault="004E223A" w:rsidP="004E223A">
      <w:pPr>
        <w:spacing w:after="200"/>
        <w:jc w:val="center"/>
        <w:rPr>
          <w:b w:val="0"/>
          <w:bCs w:val="0"/>
          <w:color w:val="000000" w:themeColor="text1"/>
          <w:sz w:val="32"/>
          <w:szCs w:val="32"/>
          <w:rtl/>
        </w:rPr>
      </w:pPr>
      <w:r w:rsidRPr="001A409D">
        <w:rPr>
          <w:rFonts w:hint="cs"/>
          <w:color w:val="000000" w:themeColor="text1"/>
          <w:sz w:val="32"/>
          <w:szCs w:val="32"/>
          <w:rtl/>
        </w:rPr>
        <w:t>الوصـف المِـعـمَــاري</w:t>
      </w:r>
    </w:p>
    <w:p w:rsidR="004E223A" w:rsidRPr="001A409D" w:rsidRDefault="004E223A" w:rsidP="004E223A">
      <w:pPr>
        <w:spacing w:after="200"/>
        <w:jc w:val="center"/>
        <w:rPr>
          <w:b w:val="0"/>
          <w:bCs w:val="0"/>
          <w:color w:val="000000" w:themeColor="text1"/>
          <w:rtl/>
        </w:rPr>
      </w:pPr>
    </w:p>
    <w:p w:rsidR="004E223A" w:rsidRPr="001A409D" w:rsidRDefault="004E223A" w:rsidP="004E223A">
      <w:pPr>
        <w:spacing w:after="200"/>
        <w:jc w:val="center"/>
        <w:rPr>
          <w:b w:val="0"/>
          <w:bCs w:val="0"/>
          <w:color w:val="000000" w:themeColor="text1"/>
          <w:rtl/>
        </w:rPr>
      </w:pPr>
    </w:p>
    <w:p w:rsidR="004E223A" w:rsidRPr="001A409D" w:rsidRDefault="004E223A" w:rsidP="004E223A">
      <w:pPr>
        <w:spacing w:after="200"/>
        <w:rPr>
          <w:b w:val="0"/>
          <w:bCs w:val="0"/>
          <w:color w:val="000000" w:themeColor="text1"/>
          <w:rtl/>
        </w:rPr>
      </w:pPr>
      <w:r w:rsidRPr="001A409D">
        <w:rPr>
          <w:rFonts w:hint="cs"/>
          <w:color w:val="000000" w:themeColor="text1"/>
          <w:rtl/>
        </w:rPr>
        <w:t>2-1 مقدمة  .</w:t>
      </w:r>
    </w:p>
    <w:p w:rsidR="004E223A" w:rsidRPr="001A409D" w:rsidRDefault="004E223A" w:rsidP="004E223A">
      <w:pPr>
        <w:spacing w:after="200"/>
        <w:rPr>
          <w:b w:val="0"/>
          <w:bCs w:val="0"/>
          <w:color w:val="000000" w:themeColor="text1"/>
          <w:sz w:val="28"/>
          <w:szCs w:val="28"/>
          <w:rtl/>
        </w:rPr>
      </w:pPr>
      <w:r w:rsidRPr="001A409D">
        <w:rPr>
          <w:rFonts w:hint="cs"/>
          <w:color w:val="000000" w:themeColor="text1"/>
          <w:sz w:val="28"/>
          <w:szCs w:val="28"/>
          <w:rtl/>
        </w:rPr>
        <w:t>2</w:t>
      </w:r>
      <w:r w:rsidRPr="001A409D">
        <w:rPr>
          <w:rFonts w:hint="cs"/>
          <w:color w:val="000000" w:themeColor="text1"/>
          <w:rtl/>
        </w:rPr>
        <w:t>-</w:t>
      </w:r>
      <w:r w:rsidRPr="001A409D">
        <w:rPr>
          <w:rFonts w:hint="cs"/>
          <w:color w:val="000000" w:themeColor="text1"/>
          <w:sz w:val="28"/>
          <w:szCs w:val="28"/>
          <w:rtl/>
        </w:rPr>
        <w:t>2 لمحة عامة عن المشروع .</w:t>
      </w:r>
    </w:p>
    <w:p w:rsidR="004E223A" w:rsidRPr="001A409D" w:rsidRDefault="004E223A" w:rsidP="004E223A">
      <w:pPr>
        <w:spacing w:after="200"/>
        <w:rPr>
          <w:b w:val="0"/>
          <w:bCs w:val="0"/>
          <w:color w:val="000000" w:themeColor="text1"/>
          <w:rtl/>
        </w:rPr>
      </w:pPr>
      <w:r w:rsidRPr="001A409D">
        <w:rPr>
          <w:rFonts w:hint="cs"/>
          <w:color w:val="000000" w:themeColor="text1"/>
          <w:sz w:val="28"/>
          <w:szCs w:val="28"/>
          <w:rtl/>
        </w:rPr>
        <w:t>2-3 موقع</w:t>
      </w:r>
      <w:r w:rsidR="00932194">
        <w:rPr>
          <w:rFonts w:hint="cs"/>
          <w:color w:val="000000" w:themeColor="text1"/>
          <w:sz w:val="28"/>
          <w:szCs w:val="28"/>
          <w:rtl/>
        </w:rPr>
        <w:t xml:space="preserve"> </w:t>
      </w:r>
      <w:r w:rsidR="001E2F5D" w:rsidRPr="001A409D">
        <w:rPr>
          <w:rFonts w:hint="cs"/>
          <w:color w:val="000000" w:themeColor="text1"/>
          <w:sz w:val="28"/>
          <w:szCs w:val="28"/>
          <w:rtl/>
        </w:rPr>
        <w:t>المشروع.</w:t>
      </w:r>
    </w:p>
    <w:p w:rsidR="004E223A" w:rsidRPr="001A409D" w:rsidRDefault="004E223A" w:rsidP="004E223A">
      <w:pPr>
        <w:spacing w:after="200"/>
        <w:rPr>
          <w:b w:val="0"/>
          <w:bCs w:val="0"/>
          <w:color w:val="000000" w:themeColor="text1"/>
          <w:rtl/>
        </w:rPr>
      </w:pPr>
      <w:r w:rsidRPr="001A409D">
        <w:rPr>
          <w:rFonts w:hint="cs"/>
          <w:color w:val="000000" w:themeColor="text1"/>
          <w:rtl/>
        </w:rPr>
        <w:t xml:space="preserve">2-4 وصف طوابق </w:t>
      </w:r>
      <w:r w:rsidR="001E2F5D" w:rsidRPr="001A409D">
        <w:rPr>
          <w:rFonts w:hint="cs"/>
          <w:color w:val="000000" w:themeColor="text1"/>
          <w:rtl/>
        </w:rPr>
        <w:t>المشروع.</w:t>
      </w:r>
    </w:p>
    <w:p w:rsidR="004E223A" w:rsidRPr="001A409D" w:rsidRDefault="004E223A" w:rsidP="004E223A">
      <w:pPr>
        <w:spacing w:after="200"/>
        <w:rPr>
          <w:b w:val="0"/>
          <w:bCs w:val="0"/>
          <w:color w:val="000000" w:themeColor="text1"/>
          <w:rtl/>
        </w:rPr>
      </w:pPr>
      <w:r w:rsidRPr="001A409D">
        <w:rPr>
          <w:rFonts w:hint="cs"/>
          <w:color w:val="000000" w:themeColor="text1"/>
          <w:rtl/>
        </w:rPr>
        <w:t>2-5 الواجهات .</w:t>
      </w:r>
    </w:p>
    <w:p w:rsidR="004E223A" w:rsidRPr="001A409D" w:rsidRDefault="004E223A" w:rsidP="004E223A">
      <w:pPr>
        <w:spacing w:after="200"/>
        <w:rPr>
          <w:b w:val="0"/>
          <w:bCs w:val="0"/>
          <w:color w:val="000000" w:themeColor="text1"/>
          <w:rtl/>
        </w:rPr>
      </w:pPr>
      <w:r w:rsidRPr="001A409D">
        <w:rPr>
          <w:rFonts w:hint="cs"/>
          <w:color w:val="000000" w:themeColor="text1"/>
          <w:rtl/>
        </w:rPr>
        <w:t xml:space="preserve">2-6 وصف الحركة و </w:t>
      </w:r>
      <w:r w:rsidR="001E2F5D" w:rsidRPr="001A409D">
        <w:rPr>
          <w:rFonts w:hint="cs"/>
          <w:color w:val="000000" w:themeColor="text1"/>
          <w:rtl/>
        </w:rPr>
        <w:t>المداخل.</w:t>
      </w:r>
    </w:p>
    <w:p w:rsidR="000552EB" w:rsidRPr="001A409D" w:rsidRDefault="004E223A" w:rsidP="000552EB">
      <w:pPr>
        <w:spacing w:after="200"/>
        <w:rPr>
          <w:b w:val="0"/>
          <w:bCs w:val="0"/>
          <w:color w:val="000000" w:themeColor="text1"/>
          <w:rtl/>
        </w:rPr>
      </w:pPr>
      <w:r w:rsidRPr="001A409D">
        <w:rPr>
          <w:rFonts w:hint="cs"/>
          <w:color w:val="000000" w:themeColor="text1"/>
          <w:rtl/>
        </w:rPr>
        <w:t xml:space="preserve">2-7 </w:t>
      </w:r>
      <w:r w:rsidR="000552EB" w:rsidRPr="001A409D">
        <w:rPr>
          <w:rFonts w:hint="cs"/>
          <w:color w:val="000000" w:themeColor="text1"/>
          <w:rtl/>
        </w:rPr>
        <w:t>المداخل.</w:t>
      </w:r>
    </w:p>
    <w:p w:rsidR="004E223A" w:rsidRPr="001A409D" w:rsidRDefault="004E223A" w:rsidP="000552EB">
      <w:pPr>
        <w:spacing w:after="200"/>
        <w:rPr>
          <w:b w:val="0"/>
          <w:bCs w:val="0"/>
          <w:color w:val="000000" w:themeColor="text1"/>
        </w:rPr>
      </w:pPr>
    </w:p>
    <w:p w:rsidR="004E223A" w:rsidRPr="00883096" w:rsidRDefault="004E223A" w:rsidP="004E223A">
      <w:pPr>
        <w:tabs>
          <w:tab w:val="left" w:pos="5328"/>
        </w:tabs>
        <w:rPr>
          <w:b w:val="0"/>
          <w:bCs w:val="0"/>
          <w:color w:val="0070C0"/>
          <w:sz w:val="28"/>
          <w:szCs w:val="28"/>
          <w:rtl/>
        </w:rPr>
      </w:pPr>
    </w:p>
    <w:p w:rsidR="004E223A" w:rsidRPr="005C6F0F" w:rsidRDefault="004E223A" w:rsidP="004E223A">
      <w:pPr>
        <w:rPr>
          <w:b w:val="0"/>
          <w:bCs w:val="0"/>
          <w:color w:val="4F6228" w:themeColor="accent3" w:themeShade="80"/>
          <w:rtl/>
          <w:lang w:bidi="ar-JO"/>
        </w:rPr>
      </w:pPr>
    </w:p>
    <w:p w:rsidR="004E223A" w:rsidRPr="00E53B79" w:rsidRDefault="004E223A" w:rsidP="004E223A">
      <w:pPr>
        <w:rPr>
          <w:b w:val="0"/>
          <w:bCs w:val="0"/>
          <w:color w:val="607731"/>
          <w:rtl/>
        </w:rPr>
      </w:pPr>
    </w:p>
    <w:p w:rsidR="008E3901" w:rsidRDefault="008E3901" w:rsidP="0079446E">
      <w:pPr>
        <w:rPr>
          <w:rtl/>
        </w:rPr>
      </w:pPr>
    </w:p>
    <w:p w:rsidR="004E223A" w:rsidRDefault="004E223A" w:rsidP="0079446E">
      <w:pPr>
        <w:rPr>
          <w:rtl/>
        </w:rPr>
      </w:pPr>
    </w:p>
    <w:p w:rsidR="00811194" w:rsidRPr="004E223A" w:rsidRDefault="00811194" w:rsidP="0079446E">
      <w:pPr>
        <w:rPr>
          <w:color w:val="4F6228" w:themeColor="accent3" w:themeShade="80"/>
          <w:sz w:val="28"/>
          <w:szCs w:val="28"/>
          <w:rtl/>
        </w:rPr>
      </w:pPr>
    </w:p>
    <w:p w:rsidR="00B378F8" w:rsidRPr="004E223A" w:rsidRDefault="00B378F8" w:rsidP="0079446E">
      <w:pPr>
        <w:bidi w:val="0"/>
        <w:rPr>
          <w:sz w:val="28"/>
          <w:szCs w:val="28"/>
        </w:rPr>
      </w:pPr>
    </w:p>
    <w:p w:rsidR="001F7D44" w:rsidRDefault="001F7D44" w:rsidP="0079446E">
      <w:pPr>
        <w:bidi w:val="0"/>
      </w:pPr>
    </w:p>
    <w:p w:rsidR="001F7D44" w:rsidRDefault="001F7D44" w:rsidP="0079446E">
      <w:pPr>
        <w:bidi w:val="0"/>
        <w:rPr>
          <w:rtl/>
        </w:rPr>
      </w:pPr>
    </w:p>
    <w:p w:rsidR="009B416A" w:rsidRDefault="009B416A" w:rsidP="009B416A">
      <w:pPr>
        <w:bidi w:val="0"/>
        <w:rPr>
          <w:rtl/>
        </w:rPr>
      </w:pPr>
    </w:p>
    <w:p w:rsidR="009B416A" w:rsidRDefault="009B416A" w:rsidP="009B416A">
      <w:pPr>
        <w:bidi w:val="0"/>
        <w:rPr>
          <w:rtl/>
        </w:rPr>
      </w:pPr>
    </w:p>
    <w:p w:rsidR="00811194" w:rsidRDefault="00811194" w:rsidP="0079446E">
      <w:pPr>
        <w:bidi w:val="0"/>
        <w:rPr>
          <w:rtl/>
        </w:rPr>
      </w:pPr>
    </w:p>
    <w:p w:rsidR="00811194" w:rsidRDefault="00811194" w:rsidP="0079446E">
      <w:pPr>
        <w:bidi w:val="0"/>
        <w:rPr>
          <w:rtl/>
        </w:rPr>
      </w:pPr>
    </w:p>
    <w:p w:rsidR="00D5498F" w:rsidRPr="005227CC" w:rsidRDefault="007C5567" w:rsidP="0079446E">
      <w:pPr>
        <w:rPr>
          <w:color w:val="4F6228" w:themeColor="accent3" w:themeShade="80"/>
          <w:sz w:val="28"/>
          <w:szCs w:val="28"/>
          <w:u w:val="single"/>
          <w:rtl/>
          <w:lang w:bidi="ar-JO"/>
        </w:rPr>
      </w:pPr>
      <w:r w:rsidRPr="005227CC">
        <w:rPr>
          <w:color w:val="4F6228" w:themeColor="accent3" w:themeShade="80"/>
          <w:sz w:val="28"/>
          <w:szCs w:val="28"/>
          <w:u w:val="single"/>
          <w:rtl/>
        </w:rPr>
        <w:t>2-1 م</w:t>
      </w:r>
      <w:r w:rsidR="004E223A" w:rsidRPr="005227CC">
        <w:rPr>
          <w:rFonts w:hint="cs"/>
          <w:color w:val="4F6228" w:themeColor="accent3" w:themeShade="80"/>
          <w:sz w:val="28"/>
          <w:szCs w:val="28"/>
          <w:u w:val="single"/>
          <w:rtl/>
        </w:rPr>
        <w:t>ـ</w:t>
      </w:r>
      <w:r w:rsidRPr="005227CC">
        <w:rPr>
          <w:color w:val="4F6228" w:themeColor="accent3" w:themeShade="80"/>
          <w:sz w:val="28"/>
          <w:szCs w:val="28"/>
          <w:u w:val="single"/>
          <w:rtl/>
        </w:rPr>
        <w:t>ق</w:t>
      </w:r>
      <w:r w:rsidR="004E223A" w:rsidRPr="005227CC">
        <w:rPr>
          <w:rFonts w:hint="cs"/>
          <w:color w:val="4F6228" w:themeColor="accent3" w:themeShade="80"/>
          <w:sz w:val="28"/>
          <w:szCs w:val="28"/>
          <w:u w:val="single"/>
          <w:rtl/>
        </w:rPr>
        <w:t>ـ</w:t>
      </w:r>
      <w:r w:rsidRPr="005227CC">
        <w:rPr>
          <w:color w:val="4F6228" w:themeColor="accent3" w:themeShade="80"/>
          <w:sz w:val="28"/>
          <w:szCs w:val="28"/>
          <w:u w:val="single"/>
          <w:rtl/>
        </w:rPr>
        <w:t>دم</w:t>
      </w:r>
      <w:r w:rsidR="004E223A" w:rsidRPr="005227CC">
        <w:rPr>
          <w:rFonts w:hint="cs"/>
          <w:color w:val="4F6228" w:themeColor="accent3" w:themeShade="80"/>
          <w:sz w:val="28"/>
          <w:szCs w:val="28"/>
          <w:u w:val="single"/>
          <w:rtl/>
        </w:rPr>
        <w:t>ـ</w:t>
      </w:r>
      <w:r w:rsidRPr="005227CC">
        <w:rPr>
          <w:color w:val="4F6228" w:themeColor="accent3" w:themeShade="80"/>
          <w:sz w:val="28"/>
          <w:szCs w:val="28"/>
          <w:u w:val="single"/>
          <w:rtl/>
        </w:rPr>
        <w:t>ة  :</w:t>
      </w:r>
    </w:p>
    <w:p w:rsidR="00D5498F" w:rsidRPr="004E223A" w:rsidRDefault="00D5498F" w:rsidP="0079446E">
      <w:pPr>
        <w:rPr>
          <w:b w:val="0"/>
          <w:bCs w:val="0"/>
          <w:rtl/>
          <w:lang w:bidi="ar-JO"/>
        </w:rPr>
      </w:pPr>
    </w:p>
    <w:p w:rsidR="00D5498F" w:rsidRPr="004E223A" w:rsidRDefault="00D5498F" w:rsidP="0079446E">
      <w:pPr>
        <w:rPr>
          <w:b w:val="0"/>
          <w:bCs w:val="0"/>
          <w:rtl/>
        </w:rPr>
      </w:pPr>
      <w:r w:rsidRPr="004E223A">
        <w:rPr>
          <w:b w:val="0"/>
          <w:bCs w:val="0"/>
          <w:rtl/>
        </w:rPr>
        <w:t>تعتبر العمارة أم العلوم الهندسية، وهي ليست وليدة هذا العصر؛ بل هي  منذ أن خلق الله تعالى الإنسان الذي أطلق العنان لمواهبه و خواطره، فانتقل بهذه المواهب من حياة الكهوف إلى أفضل صورة من صور الرفاهية، مستغلاً ما وهبه الله من جمال لهذه الطبيعة الخلابة.</w:t>
      </w:r>
      <w:r w:rsidRPr="004E223A">
        <w:rPr>
          <w:b w:val="0"/>
          <w:bCs w:val="0"/>
          <w:rtl/>
        </w:rPr>
        <w:tab/>
      </w:r>
    </w:p>
    <w:p w:rsidR="00D5498F" w:rsidRPr="004E223A" w:rsidRDefault="00D5498F" w:rsidP="0079446E">
      <w:pPr>
        <w:rPr>
          <w:b w:val="0"/>
          <w:bCs w:val="0"/>
          <w:rtl/>
        </w:rPr>
      </w:pPr>
    </w:p>
    <w:p w:rsidR="00D5498F" w:rsidRPr="004E223A" w:rsidRDefault="00D5498F" w:rsidP="0079446E">
      <w:pPr>
        <w:rPr>
          <w:b w:val="0"/>
          <w:bCs w:val="0"/>
          <w:color w:val="333399"/>
          <w:rtl/>
        </w:rPr>
      </w:pPr>
      <w:r w:rsidRPr="004E223A">
        <w:rPr>
          <w:b w:val="0"/>
          <w:bCs w:val="0"/>
          <w:rtl/>
        </w:rPr>
        <w:t>وبهذا أصبحت العمارة فن وموهبة وأفكار، تستمد وقودها مما وهبه الله للمعماري من مواهب الجمال. وإذا كان لكل فن أو علم ضوابط وحدود يقف عندها فإن العمارة لا تخضع لأي حد أو قيد، فهي تتأرجح مابين الخيال والواقع؛ والنتيجة قد تكون أبنية متناهية البساطة والصراحة تثير فينا بعض الفضول رغم أنها قد تخبئ لنا العديد من المفاجآت عندما ندخلها ونتفاعل مع تفاصيلها.</w:t>
      </w:r>
    </w:p>
    <w:p w:rsidR="00D5498F" w:rsidRPr="004E223A" w:rsidRDefault="00D5498F" w:rsidP="0079446E">
      <w:pPr>
        <w:rPr>
          <w:b w:val="0"/>
          <w:bCs w:val="0"/>
          <w:rtl/>
        </w:rPr>
      </w:pPr>
      <w:r w:rsidRPr="004E223A">
        <w:rPr>
          <w:b w:val="0"/>
          <w:bCs w:val="0"/>
          <w:rtl/>
        </w:rPr>
        <w:t>وقد يبدو المبنى بسيطاً من الخارج، وكأنه مفكك إلى عدة قطع ضخمة دون الشعور بالاتصال بين هذه القطع؛ مع أنها في حقيقة الأمر متصلة ومترابطة عبر عدة فراغات وجسور. وقد يعتمد المبنى في تركيبته الهندسية اعتماداً كلياً على شكل هندسي منتظم كوحدة متكررة في كل أجزاء المبنى، وإن كانت أحياناً تحّرف وتقطع لتخرج بتركيبة بصرية لا توحي بارتباطها بالشكل المنتظم.</w:t>
      </w:r>
    </w:p>
    <w:p w:rsidR="00D5498F" w:rsidRPr="004E223A" w:rsidRDefault="00D5498F" w:rsidP="0079446E">
      <w:pPr>
        <w:rPr>
          <w:b w:val="0"/>
          <w:bCs w:val="0"/>
          <w:rtl/>
        </w:rPr>
      </w:pPr>
    </w:p>
    <w:p w:rsidR="00D5498F" w:rsidRPr="004E223A" w:rsidRDefault="00D5498F" w:rsidP="0079446E">
      <w:pPr>
        <w:rPr>
          <w:b w:val="0"/>
          <w:bCs w:val="0"/>
          <w:rtl/>
        </w:rPr>
      </w:pPr>
      <w:r w:rsidRPr="004E223A">
        <w:rPr>
          <w:b w:val="0"/>
          <w:bCs w:val="0"/>
          <w:rtl/>
        </w:rPr>
        <w:t>إن عملية التصميم لأي منشأ أو مبنى تتم عبر عدة مراحل حتى يتم إنجازه على أكمل وجه، تبدأ أولا بمرحلة التصميم المعماري حيث يتم في هذه المرحلة تحديد شكل المنشأ ويؤخذ بعين الاعتبار تحقيق الوظائف والمتطلبات المختلفة التي من أجلها سيتم إنشاء هذا المبنى، حيث يجري توزيع أولي لمرافقه، بهدف تحقيق الفراغات والأبعاد المطلوبة وتحديد مواقع الأعمدة والمحاور، وتتم في هذه العملية أيضا دراسة الإنارة والتهوية والحركة والتنقل وغيرها من المتطلبات الوظيفية.</w:t>
      </w:r>
    </w:p>
    <w:p w:rsidR="00D5498F" w:rsidRPr="004E223A" w:rsidRDefault="00D5498F" w:rsidP="0079446E">
      <w:pPr>
        <w:rPr>
          <w:b w:val="0"/>
          <w:bCs w:val="0"/>
          <w:rtl/>
        </w:rPr>
      </w:pPr>
    </w:p>
    <w:p w:rsidR="00D5498F" w:rsidRPr="004E223A" w:rsidRDefault="00D5498F" w:rsidP="0079446E">
      <w:pPr>
        <w:rPr>
          <w:b w:val="0"/>
          <w:bCs w:val="0"/>
          <w:rtl/>
        </w:rPr>
      </w:pPr>
      <w:r w:rsidRPr="004E223A">
        <w:rPr>
          <w:b w:val="0"/>
          <w:bCs w:val="0"/>
          <w:rtl/>
        </w:rPr>
        <w:t>وبعد الانتهاء من مرحلة التصميم المعماري وإخراجها بصورتها النهائية تبدأ عملية التصميم الإنشائي التي تهدف إلى تحديد أبعاد العناصر الإنشائية وخصائصها اعتمادا على الأحمال المختلفة الواقعة عليها والتي يتم نقلها عبر هذه العناصر إلى الأساسات ومن ثم إلى التربة.</w:t>
      </w:r>
    </w:p>
    <w:p w:rsidR="00705572" w:rsidRPr="004E223A" w:rsidRDefault="00705572" w:rsidP="0079446E">
      <w:pPr>
        <w:rPr>
          <w:b w:val="0"/>
          <w:bCs w:val="0"/>
          <w:rtl/>
        </w:rPr>
      </w:pPr>
    </w:p>
    <w:p w:rsidR="00705572" w:rsidRPr="00D50A48" w:rsidRDefault="00705572" w:rsidP="0079446E">
      <w:pPr>
        <w:rPr>
          <w:color w:val="4F6228" w:themeColor="accent3" w:themeShade="80"/>
          <w:sz w:val="28"/>
          <w:szCs w:val="28"/>
          <w:u w:val="single"/>
          <w:rtl/>
        </w:rPr>
      </w:pPr>
      <w:r w:rsidRPr="00D50A48">
        <w:rPr>
          <w:color w:val="4F6228" w:themeColor="accent3" w:themeShade="80"/>
          <w:sz w:val="28"/>
          <w:szCs w:val="28"/>
          <w:u w:val="single"/>
          <w:rtl/>
        </w:rPr>
        <w:t>2-2 لمحة عامة عن المشروع :</w:t>
      </w:r>
    </w:p>
    <w:p w:rsidR="0051309E" w:rsidRDefault="0051309E" w:rsidP="0079446E">
      <w:pPr>
        <w:rPr>
          <w:rFonts w:ascii="Times New Roman" w:hAnsi="Times New Roman" w:cs="Times New Roman"/>
          <w:rtl/>
          <w:lang w:bidi="ar-JO"/>
        </w:rPr>
      </w:pPr>
    </w:p>
    <w:p w:rsidR="004A4849" w:rsidRPr="0051309E" w:rsidRDefault="000D51F7" w:rsidP="00C109E3">
      <w:pPr>
        <w:rPr>
          <w:rtl/>
          <w:lang w:bidi="ar-JO"/>
        </w:rPr>
      </w:pPr>
      <w:r w:rsidRPr="0051309E">
        <w:rPr>
          <w:rFonts w:ascii="Times New Roman" w:hAnsi="Times New Roman" w:cs="Times New Roman"/>
          <w:rtl/>
          <w:lang w:bidi="ar-JO"/>
        </w:rPr>
        <w:t xml:space="preserve">إن فكرة تصميم </w:t>
      </w:r>
      <w:r w:rsidR="00C109E3">
        <w:rPr>
          <w:rFonts w:ascii="Times New Roman" w:hAnsi="Times New Roman" w:cs="Times New Roman" w:hint="cs"/>
          <w:rtl/>
          <w:lang w:bidi="ar-JO"/>
        </w:rPr>
        <w:t xml:space="preserve">مول غرناطة التجاري </w:t>
      </w:r>
      <w:bookmarkStart w:id="0" w:name="_GoBack"/>
      <w:bookmarkEnd w:id="0"/>
      <w:r w:rsidRPr="0051309E">
        <w:rPr>
          <w:rFonts w:ascii="Times New Roman" w:hAnsi="Times New Roman" w:cs="Times New Roman" w:hint="cs"/>
          <w:rtl/>
          <w:lang w:bidi="ar-JO"/>
        </w:rPr>
        <w:t xml:space="preserve"> في الخليل</w:t>
      </w:r>
      <w:r w:rsidRPr="0051309E">
        <w:rPr>
          <w:rFonts w:ascii="Times New Roman" w:hAnsi="Times New Roman" w:cs="Times New Roman"/>
          <w:rtl/>
          <w:lang w:bidi="ar-JO"/>
        </w:rPr>
        <w:t xml:space="preserve"> كانت وليدة الواقع</w:t>
      </w:r>
      <w:r w:rsidRPr="0051309E">
        <w:rPr>
          <w:rFonts w:ascii="Times New Roman" w:hAnsi="Times New Roman" w:cs="Times New Roman" w:hint="cs"/>
          <w:rtl/>
          <w:lang w:bidi="ar-JO"/>
        </w:rPr>
        <w:t xml:space="preserve"> في المدينة التي تحتاج إلى مثل هذه المشاريع نظراً للمردود المادي </w:t>
      </w:r>
      <w:r w:rsidRPr="0051309E">
        <w:rPr>
          <w:rFonts w:ascii="Times New Roman" w:hAnsi="Times New Roman" w:cs="Times New Roman" w:hint="cs"/>
          <w:rtl/>
        </w:rPr>
        <w:t>من ناحية وتخفيف الاكتظاظ في سوق المدينة من ناحية أخرى</w:t>
      </w:r>
      <w:r w:rsidRPr="0051309E">
        <w:rPr>
          <w:rFonts w:ascii="Times New Roman" w:hAnsi="Times New Roman" w:cs="Times New Roman"/>
          <w:rtl/>
        </w:rPr>
        <w:t>،</w:t>
      </w:r>
      <w:r w:rsidRPr="0051309E">
        <w:rPr>
          <w:rFonts w:ascii="Times New Roman" w:hAnsi="Times New Roman" w:cs="Times New Roman"/>
          <w:rtl/>
          <w:lang w:bidi="ar-JO"/>
        </w:rPr>
        <w:t xml:space="preserve"> كل ذلك وغيره من الأسباب دفع إلى التفكير الفعلي في هذا التصميم</w:t>
      </w:r>
      <w:r w:rsidRPr="0051309E">
        <w:rPr>
          <w:rFonts w:ascii="Times New Roman" w:hAnsi="Times New Roman" w:cs="Times New Roman" w:hint="cs"/>
          <w:rtl/>
          <w:lang w:bidi="ar-JO"/>
        </w:rPr>
        <w:t xml:space="preserve"> لهذا المول التجاري في المدينة</w:t>
      </w:r>
      <w:r w:rsidRPr="0051309E">
        <w:rPr>
          <w:rFonts w:ascii="Times New Roman" w:hAnsi="Times New Roman" w:cs="Times New Roman"/>
          <w:rtl/>
          <w:lang w:bidi="ar-JO"/>
        </w:rPr>
        <w:t>.</w:t>
      </w:r>
    </w:p>
    <w:p w:rsidR="000D51F7" w:rsidRPr="0051309E" w:rsidRDefault="000D51F7" w:rsidP="000D51F7">
      <w:pPr>
        <w:spacing w:line="360" w:lineRule="auto"/>
        <w:rPr>
          <w:rFonts w:ascii="Times New Roman" w:hAnsi="Times New Roman" w:cs="Times New Roman"/>
          <w:rtl/>
        </w:rPr>
      </w:pPr>
      <w:r w:rsidRPr="0051309E">
        <w:rPr>
          <w:rFonts w:ascii="Times New Roman" w:hAnsi="Times New Roman" w:cs="Times New Roman"/>
          <w:rtl/>
        </w:rPr>
        <w:t xml:space="preserve">تتلخص فكرة المشروع في إنشاء مبنى </w:t>
      </w:r>
      <w:r w:rsidRPr="0051309E">
        <w:rPr>
          <w:rFonts w:ascii="Times New Roman" w:hAnsi="Times New Roman" w:cs="Times New Roman" w:hint="cs"/>
          <w:rtl/>
        </w:rPr>
        <w:t xml:space="preserve">مول تجاري </w:t>
      </w:r>
      <w:r w:rsidRPr="0051309E">
        <w:rPr>
          <w:rFonts w:ascii="Times New Roman" w:hAnsi="Times New Roman" w:cs="Times New Roman"/>
          <w:rtl/>
        </w:rPr>
        <w:t xml:space="preserve">في </w:t>
      </w:r>
      <w:r w:rsidRPr="0051309E">
        <w:rPr>
          <w:rFonts w:ascii="Times New Roman" w:hAnsi="Times New Roman" w:cs="Times New Roman" w:hint="cs"/>
          <w:rtl/>
        </w:rPr>
        <w:t xml:space="preserve">مدينة الخليل </w:t>
      </w:r>
      <w:r w:rsidRPr="0051309E">
        <w:rPr>
          <w:rFonts w:ascii="Times New Roman" w:hAnsi="Times New Roman" w:cs="Times New Roman"/>
          <w:rtl/>
        </w:rPr>
        <w:t>يتمتع بجميع المرافق والأقسام اللازمة كما أنه يتمتع بشكل معماري جميل جدا</w:t>
      </w:r>
      <w:r w:rsidRPr="0051309E">
        <w:rPr>
          <w:rFonts w:ascii="Times New Roman" w:hAnsi="Times New Roman" w:cs="Times New Roman" w:hint="cs"/>
          <w:rtl/>
        </w:rPr>
        <w:t>ً</w:t>
      </w:r>
      <w:r w:rsidRPr="0051309E">
        <w:rPr>
          <w:rFonts w:ascii="Times New Roman" w:hAnsi="Times New Roman" w:cs="Times New Roman"/>
          <w:rtl/>
        </w:rPr>
        <w:t>، أضف إلى ذلك كله أنه يحافظ على أداء الوظيفة المرجوة منه بالموازاةمع كل ما يحويه من اللمسات المعمارية لإبرازها في كثير من المنش</w:t>
      </w:r>
      <w:r w:rsidRPr="0051309E">
        <w:rPr>
          <w:rFonts w:ascii="Times New Roman" w:hAnsi="Times New Roman" w:cs="Times New Roman" w:hint="cs"/>
          <w:rtl/>
        </w:rPr>
        <w:t>آ</w:t>
      </w:r>
      <w:r w:rsidRPr="0051309E">
        <w:rPr>
          <w:rFonts w:ascii="Times New Roman" w:hAnsi="Times New Roman" w:cs="Times New Roman"/>
          <w:rtl/>
        </w:rPr>
        <w:t>ت</w:t>
      </w:r>
      <w:r w:rsidRPr="0051309E">
        <w:rPr>
          <w:rFonts w:ascii="Times New Roman" w:hAnsi="Times New Roman" w:cs="Times New Roman" w:hint="cs"/>
          <w:rtl/>
        </w:rPr>
        <w:t>.</w:t>
      </w:r>
    </w:p>
    <w:p w:rsidR="000D51F7" w:rsidRPr="0051309E" w:rsidRDefault="0051309E" w:rsidP="00282406">
      <w:pPr>
        <w:spacing w:line="360" w:lineRule="auto"/>
        <w:rPr>
          <w:rFonts w:ascii="Times New Roman" w:hAnsi="Times New Roman" w:cs="Times New Roman"/>
          <w:rtl/>
        </w:rPr>
      </w:pPr>
      <w:r w:rsidRPr="0051309E">
        <w:rPr>
          <w:rFonts w:ascii="Times New Roman" w:hAnsi="Times New Roman" w:cs="Times New Roman" w:hint="cs"/>
          <w:rtl/>
        </w:rPr>
        <w:t>و</w:t>
      </w:r>
      <w:r w:rsidR="000D51F7" w:rsidRPr="0051309E">
        <w:rPr>
          <w:rFonts w:ascii="Times New Roman" w:hAnsi="Times New Roman" w:cs="Times New Roman"/>
          <w:rtl/>
        </w:rPr>
        <w:t xml:space="preserve">لقد حصلنا على المخططات المعمارية للمشروع من </w:t>
      </w:r>
      <w:r w:rsidR="000D51F7" w:rsidRPr="0051309E">
        <w:rPr>
          <w:rFonts w:ascii="Times New Roman" w:hAnsi="Times New Roman" w:cs="Times New Roman" w:hint="cs"/>
          <w:rtl/>
        </w:rPr>
        <w:t>طالبة كلية الهندسة-تخصص هندسة معمارية</w:t>
      </w:r>
      <w:r w:rsidR="000D51F7" w:rsidRPr="0051309E">
        <w:rPr>
          <w:rFonts w:ascii="Times New Roman" w:hAnsi="Times New Roman" w:cs="Times New Roman"/>
          <w:rtl/>
        </w:rPr>
        <w:t xml:space="preserve"> في جامعة بوليتكنك فلسطين، وذلك كي نشرع في أعمال التصميم الإنشائي بعد دراسة تحليلية ومفصلة لتلك المخططات المعمارية</w:t>
      </w:r>
      <w:r w:rsidR="000D51F7" w:rsidRPr="0051309E">
        <w:rPr>
          <w:rFonts w:ascii="Times New Roman" w:hAnsi="Times New Roman" w:cs="Times New Roman" w:hint="cs"/>
          <w:rtl/>
        </w:rPr>
        <w:t xml:space="preserve"> وتبلغ المساحة الإجمالية للمبنى حوالي </w:t>
      </w:r>
      <w:r w:rsidR="00282406" w:rsidRPr="0051309E">
        <w:rPr>
          <w:rFonts w:ascii="Times New Roman" w:hAnsi="Times New Roman" w:cs="Times New Roman"/>
        </w:rPr>
        <w:t>15000</w:t>
      </w:r>
      <w:r w:rsidR="000D51F7" w:rsidRPr="0051309E">
        <w:rPr>
          <w:rFonts w:ascii="Times New Roman" w:hAnsi="Times New Roman" w:cs="Times New Roman" w:hint="cs"/>
          <w:rtl/>
        </w:rPr>
        <w:t xml:space="preserve"> متر مربع، موزعة على كتلة واحدة مكونة من سبعة طوابق على النحو التالي: </w:t>
      </w:r>
      <w:r w:rsidR="000D51F7" w:rsidRPr="0051309E">
        <w:rPr>
          <w:rFonts w:ascii="Times New Roman" w:hAnsi="Times New Roman" w:cs="Times New Roman"/>
          <w:rtl/>
        </w:rPr>
        <w:t>-</w:t>
      </w:r>
    </w:p>
    <w:p w:rsidR="000D51F7" w:rsidRPr="0051309E" w:rsidRDefault="000D51F7" w:rsidP="000D51F7">
      <w:pPr>
        <w:spacing w:line="360" w:lineRule="auto"/>
        <w:rPr>
          <w:rFonts w:ascii="Times New Roman" w:hAnsi="Times New Roman" w:cs="Times New Roman"/>
          <w:rtl/>
        </w:rPr>
      </w:pPr>
    </w:p>
    <w:p w:rsidR="000D51F7" w:rsidRPr="0051309E" w:rsidRDefault="000D51F7" w:rsidP="00282406">
      <w:pPr>
        <w:numPr>
          <w:ilvl w:val="0"/>
          <w:numId w:val="11"/>
        </w:numPr>
        <w:spacing w:line="360" w:lineRule="auto"/>
        <w:jc w:val="left"/>
        <w:rPr>
          <w:rFonts w:ascii="Times New Roman" w:hAnsi="Times New Roman" w:cs="Times New Roman"/>
        </w:rPr>
      </w:pPr>
      <w:r w:rsidRPr="0051309E">
        <w:rPr>
          <w:rFonts w:ascii="Times New Roman" w:hAnsi="Times New Roman" w:cs="Times New Roman" w:hint="cs"/>
          <w:rtl/>
        </w:rPr>
        <w:t xml:space="preserve">طابقين تسوية بمساحة </w:t>
      </w:r>
      <w:r w:rsidR="00282406" w:rsidRPr="0051309E">
        <w:rPr>
          <w:rFonts w:ascii="Times New Roman" w:hAnsi="Times New Roman" w:cs="Times New Roman"/>
        </w:rPr>
        <w:t>5366.9</w:t>
      </w:r>
      <w:r w:rsidRPr="0051309E">
        <w:rPr>
          <w:rFonts w:ascii="Times New Roman" w:hAnsi="Times New Roman" w:cs="Times New Roman" w:hint="cs"/>
          <w:rtl/>
        </w:rPr>
        <w:t xml:space="preserve"> متر مربع. </w:t>
      </w:r>
    </w:p>
    <w:p w:rsidR="000D51F7" w:rsidRPr="0051309E" w:rsidRDefault="000D51F7" w:rsidP="00282406">
      <w:pPr>
        <w:numPr>
          <w:ilvl w:val="0"/>
          <w:numId w:val="11"/>
        </w:numPr>
        <w:spacing w:line="360" w:lineRule="auto"/>
        <w:jc w:val="left"/>
        <w:rPr>
          <w:rFonts w:ascii="Times New Roman" w:hAnsi="Times New Roman" w:cs="Times New Roman"/>
        </w:rPr>
      </w:pPr>
      <w:r w:rsidRPr="0051309E">
        <w:rPr>
          <w:rFonts w:ascii="Times New Roman" w:hAnsi="Times New Roman" w:cs="Times New Roman" w:hint="cs"/>
          <w:rtl/>
        </w:rPr>
        <w:t xml:space="preserve">الطوابق </w:t>
      </w:r>
      <w:r w:rsidR="00282406" w:rsidRPr="0051309E">
        <w:rPr>
          <w:rFonts w:ascii="Times New Roman" w:hAnsi="Times New Roman" w:cs="Times New Roman" w:hint="cs"/>
          <w:rtl/>
        </w:rPr>
        <w:t>الأرضي</w:t>
      </w:r>
      <w:r w:rsidRPr="0051309E">
        <w:rPr>
          <w:rFonts w:ascii="Times New Roman" w:hAnsi="Times New Roman" w:cs="Times New Roman" w:hint="cs"/>
          <w:rtl/>
        </w:rPr>
        <w:t xml:space="preserve"> والأول والثاني والثالث بمساحة </w:t>
      </w:r>
      <w:r w:rsidR="00282406" w:rsidRPr="0051309E">
        <w:rPr>
          <w:rFonts w:ascii="Times New Roman" w:hAnsi="Times New Roman" w:cs="Times New Roman"/>
        </w:rPr>
        <w:t>9324.32</w:t>
      </w:r>
      <w:r w:rsidRPr="0051309E">
        <w:rPr>
          <w:rFonts w:ascii="Times New Roman" w:hAnsi="Times New Roman" w:cs="Times New Roman" w:hint="cs"/>
          <w:rtl/>
        </w:rPr>
        <w:t xml:space="preserve"> متر مربع.</w:t>
      </w:r>
    </w:p>
    <w:p w:rsidR="000D51F7" w:rsidRPr="0051309E" w:rsidRDefault="000D51F7" w:rsidP="00282406">
      <w:pPr>
        <w:numPr>
          <w:ilvl w:val="0"/>
          <w:numId w:val="11"/>
        </w:numPr>
        <w:spacing w:line="360" w:lineRule="auto"/>
        <w:jc w:val="left"/>
        <w:rPr>
          <w:rFonts w:ascii="Times New Roman" w:hAnsi="Times New Roman" w:cs="Times New Roman"/>
        </w:rPr>
      </w:pPr>
      <w:r w:rsidRPr="0051309E">
        <w:rPr>
          <w:rFonts w:ascii="Times New Roman" w:hAnsi="Times New Roman" w:cs="Times New Roman" w:hint="cs"/>
          <w:rtl/>
        </w:rPr>
        <w:t xml:space="preserve">الطابق الرابع (الرووف) بمساحة </w:t>
      </w:r>
      <w:r w:rsidR="00282406" w:rsidRPr="0051309E">
        <w:rPr>
          <w:rFonts w:ascii="Times New Roman" w:hAnsi="Times New Roman" w:cs="Times New Roman"/>
        </w:rPr>
        <w:t>2331.08</w:t>
      </w:r>
      <w:r w:rsidRPr="0051309E">
        <w:rPr>
          <w:rFonts w:ascii="Times New Roman" w:hAnsi="Times New Roman" w:cs="Times New Roman" w:hint="cs"/>
          <w:rtl/>
        </w:rPr>
        <w:t xml:space="preserve"> متر مربع.</w:t>
      </w:r>
    </w:p>
    <w:p w:rsidR="000D51F7" w:rsidRDefault="000D51F7" w:rsidP="000D51F7">
      <w:pPr>
        <w:spacing w:line="360" w:lineRule="auto"/>
        <w:ind w:left="425"/>
        <w:rPr>
          <w:rFonts w:ascii="Times New Roman" w:hAnsi="Times New Roman" w:cs="Times New Roman"/>
          <w:rtl/>
        </w:rPr>
      </w:pPr>
      <w:r w:rsidRPr="00032409">
        <w:rPr>
          <w:rFonts w:ascii="Times New Roman" w:hAnsi="Times New Roman" w:cs="Times New Roman" w:hint="cs"/>
          <w:rtl/>
        </w:rPr>
        <w:t>و</w:t>
      </w:r>
      <w:r w:rsidRPr="00032409">
        <w:rPr>
          <w:rFonts w:ascii="Times New Roman" w:hAnsi="Times New Roman" w:cs="Times New Roman"/>
          <w:rtl/>
        </w:rPr>
        <w:t>تتنوع فيه الخدمات الوظي</w:t>
      </w:r>
      <w:r>
        <w:rPr>
          <w:rFonts w:ascii="Times New Roman" w:hAnsi="Times New Roman" w:cs="Times New Roman"/>
          <w:rtl/>
        </w:rPr>
        <w:t>فية بشكل مناسب مع الحاجة الم</w:t>
      </w:r>
      <w:r>
        <w:rPr>
          <w:rFonts w:ascii="Times New Roman" w:hAnsi="Times New Roman" w:cs="Times New Roman" w:hint="cs"/>
          <w:rtl/>
        </w:rPr>
        <w:t>رجو</w:t>
      </w:r>
      <w:r w:rsidRPr="00032409">
        <w:rPr>
          <w:rFonts w:ascii="Times New Roman" w:hAnsi="Times New Roman" w:cs="Times New Roman"/>
          <w:rtl/>
        </w:rPr>
        <w:t>ة من التصميم</w:t>
      </w:r>
      <w:r w:rsidRPr="00032409">
        <w:rPr>
          <w:rFonts w:ascii="Times New Roman" w:hAnsi="Times New Roman" w:cs="Times New Roman" w:hint="cs"/>
          <w:rtl/>
        </w:rPr>
        <w:t>.</w:t>
      </w:r>
    </w:p>
    <w:p w:rsidR="000D51F7" w:rsidRPr="00585338" w:rsidRDefault="000D51F7" w:rsidP="000D51F7">
      <w:pPr>
        <w:spacing w:line="360" w:lineRule="auto"/>
        <w:ind w:left="425"/>
        <w:rPr>
          <w:rFonts w:ascii="Times New Roman" w:hAnsi="Times New Roman" w:cs="Times New Roman"/>
          <w:rtl/>
        </w:rPr>
      </w:pPr>
    </w:p>
    <w:p w:rsidR="00705572" w:rsidRPr="00D50A48" w:rsidRDefault="00705572" w:rsidP="0079446E">
      <w:pPr>
        <w:rPr>
          <w:color w:val="4F6228" w:themeColor="accent3" w:themeShade="80"/>
          <w:sz w:val="28"/>
          <w:szCs w:val="28"/>
          <w:u w:val="single"/>
          <w:rtl/>
        </w:rPr>
      </w:pPr>
      <w:r w:rsidRPr="00D50A48">
        <w:rPr>
          <w:color w:val="4F6228" w:themeColor="accent3" w:themeShade="80"/>
          <w:sz w:val="28"/>
          <w:szCs w:val="28"/>
          <w:u w:val="single"/>
          <w:rtl/>
        </w:rPr>
        <w:t>2-3 موقع المشروع :</w:t>
      </w:r>
    </w:p>
    <w:p w:rsidR="004E223A" w:rsidRPr="00D50A48" w:rsidRDefault="004E223A" w:rsidP="0079446E">
      <w:pPr>
        <w:rPr>
          <w:b w:val="0"/>
          <w:bCs w:val="0"/>
          <w:color w:val="4F6228" w:themeColor="accent3" w:themeShade="80"/>
          <w:u w:val="single"/>
          <w:rtl/>
        </w:rPr>
      </w:pPr>
    </w:p>
    <w:p w:rsidR="000D51F7" w:rsidRPr="00BF40D4" w:rsidRDefault="001D3564" w:rsidP="000D51F7">
      <w:pPr>
        <w:spacing w:line="360" w:lineRule="auto"/>
        <w:rPr>
          <w:rFonts w:ascii="Times New Roman" w:hAnsi="Times New Roman" w:cs="Times New Roman"/>
        </w:rPr>
      </w:pPr>
      <w:r>
        <w:rPr>
          <w:noProof/>
        </w:rPr>
        <w:drawing>
          <wp:anchor distT="0" distB="0" distL="114300" distR="114300" simplePos="0" relativeHeight="251659776" behindDoc="0" locked="0" layoutInCell="1" allowOverlap="1">
            <wp:simplePos x="0" y="0"/>
            <wp:positionH relativeFrom="column">
              <wp:posOffset>1343661</wp:posOffset>
            </wp:positionH>
            <wp:positionV relativeFrom="paragraph">
              <wp:posOffset>396240</wp:posOffset>
            </wp:positionV>
            <wp:extent cx="2927883" cy="5854166"/>
            <wp:effectExtent l="1466850" t="0" r="1454150" b="0"/>
            <wp:wrapNone/>
            <wp:docPr id="2"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 cstate="print"/>
                    <a:stretch>
                      <a:fillRect/>
                    </a:stretch>
                  </pic:blipFill>
                  <pic:spPr>
                    <a:xfrm rot="16200002">
                      <a:off x="0" y="0"/>
                      <a:ext cx="2927883" cy="5854166"/>
                    </a:xfrm>
                    <a:prstGeom prst="rect">
                      <a:avLst/>
                    </a:prstGeom>
                  </pic:spPr>
                </pic:pic>
              </a:graphicData>
            </a:graphic>
          </wp:anchor>
        </w:drawing>
      </w:r>
      <w:r w:rsidR="000D51F7" w:rsidRPr="00BF40D4">
        <w:rPr>
          <w:rFonts w:ascii="Times New Roman" w:hAnsi="Times New Roman" w:cs="Times New Roman"/>
          <w:rtl/>
        </w:rPr>
        <w:t xml:space="preserve">لتصميم </w:t>
      </w:r>
      <w:r w:rsidR="000D51F7">
        <w:rPr>
          <w:rFonts w:ascii="Times New Roman" w:hAnsi="Times New Roman" w:cs="Times New Roman" w:hint="cs"/>
          <w:rtl/>
        </w:rPr>
        <w:t>أ</w:t>
      </w:r>
      <w:r w:rsidR="000D51F7" w:rsidRPr="00BF40D4">
        <w:rPr>
          <w:rFonts w:ascii="Times New Roman" w:hAnsi="Times New Roman" w:cs="Times New Roman"/>
          <w:rtl/>
        </w:rPr>
        <w:t>ي مشروع ف</w:t>
      </w:r>
      <w:r w:rsidR="000D51F7">
        <w:rPr>
          <w:rFonts w:ascii="Times New Roman" w:hAnsi="Times New Roman" w:cs="Times New Roman" w:hint="cs"/>
          <w:rtl/>
        </w:rPr>
        <w:t>إ</w:t>
      </w:r>
      <w:r w:rsidR="000D51F7" w:rsidRPr="00BF40D4">
        <w:rPr>
          <w:rFonts w:ascii="Times New Roman" w:hAnsi="Times New Roman" w:cs="Times New Roman"/>
          <w:rtl/>
        </w:rPr>
        <w:t>نه ينبغي دراسة الموقع المراد ال</w:t>
      </w:r>
      <w:r w:rsidR="000D51F7" w:rsidRPr="00BF40D4">
        <w:rPr>
          <w:rFonts w:ascii="Times New Roman" w:hAnsi="Times New Roman" w:cs="Times New Roman" w:hint="cs"/>
          <w:rtl/>
        </w:rPr>
        <w:t>إ</w:t>
      </w:r>
      <w:r w:rsidR="000D51F7" w:rsidRPr="00BF40D4">
        <w:rPr>
          <w:rFonts w:ascii="Times New Roman" w:hAnsi="Times New Roman" w:cs="Times New Roman"/>
          <w:rtl/>
        </w:rPr>
        <w:t>نشاء فيه بعناية فائقة، مراعيا</w:t>
      </w:r>
      <w:r w:rsidR="000D51F7" w:rsidRPr="00BF40D4">
        <w:rPr>
          <w:rFonts w:ascii="Times New Roman" w:hAnsi="Times New Roman" w:cs="Times New Roman" w:hint="cs"/>
          <w:rtl/>
        </w:rPr>
        <w:t>ً</w:t>
      </w:r>
      <w:r w:rsidR="000D51F7" w:rsidRPr="00BF40D4">
        <w:rPr>
          <w:rFonts w:ascii="Times New Roman" w:hAnsi="Times New Roman" w:cs="Times New Roman"/>
          <w:rtl/>
        </w:rPr>
        <w:t xml:space="preserve"> بذلك الموقع الجغرافي وتأثير الظروف المناخية السائدة في المنطقةبحيث تصان العناصر القائمةوت</w:t>
      </w:r>
      <w:r w:rsidR="000D51F7">
        <w:rPr>
          <w:rFonts w:ascii="Times New Roman" w:hAnsi="Times New Roman" w:cs="Times New Roman"/>
          <w:rtl/>
        </w:rPr>
        <w:t>تألف وتتناغم مع التصميم المقترح</w:t>
      </w:r>
      <w:r w:rsidR="000D51F7" w:rsidRPr="00BF40D4">
        <w:rPr>
          <w:rFonts w:ascii="Times New Roman" w:hAnsi="Times New Roman" w:cs="Times New Roman"/>
          <w:rtl/>
        </w:rPr>
        <w:t>.</w:t>
      </w:r>
    </w:p>
    <w:p w:rsidR="000D51F7" w:rsidRDefault="000D51F7" w:rsidP="000D51F7">
      <w:pPr>
        <w:spacing w:line="360" w:lineRule="auto"/>
        <w:rPr>
          <w:rFonts w:ascii="Times New Roman" w:hAnsi="Times New Roman" w:cs="Times New Roman"/>
          <w:rtl/>
          <w:lang w:bidi="ar-JO"/>
        </w:rPr>
      </w:pPr>
      <w:r>
        <w:rPr>
          <w:rFonts w:ascii="Times New Roman" w:hAnsi="Times New Roman" w:cs="Times New Roman"/>
          <w:rtl/>
        </w:rPr>
        <w:t xml:space="preserve">فلذلك يجب </w:t>
      </w:r>
      <w:r>
        <w:rPr>
          <w:rFonts w:ascii="Times New Roman" w:hAnsi="Times New Roman" w:cs="Times New Roman" w:hint="cs"/>
          <w:rtl/>
        </w:rPr>
        <w:t>إ</w:t>
      </w:r>
      <w:r>
        <w:rPr>
          <w:rFonts w:ascii="Times New Roman" w:hAnsi="Times New Roman" w:cs="Times New Roman"/>
          <w:rtl/>
        </w:rPr>
        <w:t>عطاء فكر</w:t>
      </w:r>
      <w:r>
        <w:rPr>
          <w:rFonts w:ascii="Times New Roman" w:hAnsi="Times New Roman" w:cs="Times New Roman" w:hint="cs"/>
          <w:rtl/>
        </w:rPr>
        <w:t>ة</w:t>
      </w:r>
      <w:r>
        <w:rPr>
          <w:rFonts w:ascii="Times New Roman" w:hAnsi="Times New Roman" w:cs="Times New Roman"/>
          <w:rtl/>
        </w:rPr>
        <w:t xml:space="preserve"> عام</w:t>
      </w:r>
      <w:r>
        <w:rPr>
          <w:rFonts w:ascii="Times New Roman" w:hAnsi="Times New Roman" w:cs="Times New Roman" w:hint="cs"/>
          <w:rtl/>
        </w:rPr>
        <w:t>ة</w:t>
      </w:r>
      <w:r w:rsidRPr="00BF40D4">
        <w:rPr>
          <w:rFonts w:ascii="Times New Roman" w:hAnsi="Times New Roman" w:cs="Times New Roman"/>
          <w:rtl/>
        </w:rPr>
        <w:t xml:space="preserve"> عن عناصر الموقع من توضي</w:t>
      </w:r>
      <w:r>
        <w:rPr>
          <w:rFonts w:ascii="Times New Roman" w:hAnsi="Times New Roman" w:cs="Times New Roman"/>
          <w:rtl/>
        </w:rPr>
        <w:t>ح لمقاسات ال</w:t>
      </w:r>
      <w:r>
        <w:rPr>
          <w:rFonts w:ascii="Times New Roman" w:hAnsi="Times New Roman" w:cs="Times New Roman" w:hint="cs"/>
          <w:rtl/>
        </w:rPr>
        <w:t>أ</w:t>
      </w:r>
      <w:r>
        <w:rPr>
          <w:rFonts w:ascii="Times New Roman" w:hAnsi="Times New Roman" w:cs="Times New Roman"/>
          <w:rtl/>
        </w:rPr>
        <w:t>رض المقترحة للبناء</w:t>
      </w:r>
      <w:r w:rsidRPr="00BF40D4">
        <w:rPr>
          <w:rFonts w:ascii="Times New Roman" w:hAnsi="Times New Roman" w:cs="Times New Roman"/>
          <w:rtl/>
        </w:rPr>
        <w:t xml:space="preserve">، وعلاقة الموقع بالشوارع والخدمات المحيطة، </w:t>
      </w:r>
      <w:r>
        <w:rPr>
          <w:rFonts w:ascii="Times New Roman" w:hAnsi="Times New Roman" w:cs="Times New Roman" w:hint="cs"/>
          <w:rtl/>
        </w:rPr>
        <w:t>وا</w:t>
      </w:r>
      <w:r w:rsidRPr="00BF40D4">
        <w:rPr>
          <w:rFonts w:ascii="Times New Roman" w:hAnsi="Times New Roman" w:cs="Times New Roman" w:hint="cs"/>
          <w:rtl/>
        </w:rPr>
        <w:t>رتفاع</w:t>
      </w:r>
      <w:r w:rsidRPr="00BF40D4">
        <w:rPr>
          <w:rFonts w:ascii="Times New Roman" w:hAnsi="Times New Roman" w:cs="Times New Roman"/>
          <w:rtl/>
        </w:rPr>
        <w:t xml:space="preserve"> المباني المحيطة، </w:t>
      </w:r>
      <w:r w:rsidRPr="00BF40D4">
        <w:rPr>
          <w:rFonts w:ascii="Times New Roman" w:hAnsi="Times New Roman" w:cs="Times New Roman" w:hint="cs"/>
          <w:rtl/>
        </w:rPr>
        <w:t>و</w:t>
      </w:r>
      <w:r>
        <w:rPr>
          <w:rFonts w:ascii="Times New Roman" w:hAnsi="Times New Roman" w:cs="Times New Roman" w:hint="cs"/>
          <w:rtl/>
        </w:rPr>
        <w:t>ا</w:t>
      </w:r>
      <w:r w:rsidRPr="00BF40D4">
        <w:rPr>
          <w:rFonts w:ascii="Times New Roman" w:hAnsi="Times New Roman" w:cs="Times New Roman" w:hint="cs"/>
          <w:rtl/>
        </w:rPr>
        <w:t>تجاه</w:t>
      </w:r>
      <w:r w:rsidRPr="00BF40D4">
        <w:rPr>
          <w:rFonts w:ascii="Times New Roman" w:hAnsi="Times New Roman" w:cs="Times New Roman"/>
          <w:rtl/>
        </w:rPr>
        <w:t xml:space="preserve"> الرياح السائدة</w:t>
      </w:r>
      <w:r>
        <w:rPr>
          <w:rFonts w:ascii="Times New Roman" w:hAnsi="Times New Roman" w:cs="Times New Roman"/>
          <w:rtl/>
        </w:rPr>
        <w:t xml:space="preserve"> وال</w:t>
      </w:r>
      <w:r>
        <w:rPr>
          <w:rFonts w:ascii="Times New Roman" w:hAnsi="Times New Roman" w:cs="Times New Roman" w:hint="cs"/>
          <w:rtl/>
        </w:rPr>
        <w:t>ضج</w:t>
      </w:r>
      <w:r>
        <w:rPr>
          <w:rFonts w:ascii="Times New Roman" w:hAnsi="Times New Roman" w:cs="Times New Roman"/>
          <w:rtl/>
        </w:rPr>
        <w:t>ي</w:t>
      </w:r>
      <w:r>
        <w:rPr>
          <w:rFonts w:ascii="Times New Roman" w:hAnsi="Times New Roman" w:cs="Times New Roman" w:hint="cs"/>
          <w:rtl/>
        </w:rPr>
        <w:t>ج و</w:t>
      </w:r>
      <w:r>
        <w:rPr>
          <w:rFonts w:ascii="Times New Roman" w:hAnsi="Times New Roman" w:cs="Times New Roman"/>
          <w:rtl/>
        </w:rPr>
        <w:t>مسار الشمس</w:t>
      </w:r>
      <w:r w:rsidRPr="00BF40D4">
        <w:rPr>
          <w:rFonts w:ascii="Times New Roman" w:hAnsi="Times New Roman" w:cs="Times New Roman"/>
          <w:rtl/>
        </w:rPr>
        <w:t>.</w:t>
      </w:r>
    </w:p>
    <w:p w:rsidR="000D51F7" w:rsidRDefault="000D51F7" w:rsidP="004354C0">
      <w:pPr>
        <w:spacing w:line="360" w:lineRule="auto"/>
        <w:rPr>
          <w:rFonts w:ascii="Times New Roman" w:hAnsi="Times New Roman" w:cs="Times New Roman"/>
          <w:rtl/>
          <w:lang w:bidi="ar-JO"/>
        </w:rPr>
      </w:pPr>
      <w:r w:rsidRPr="0051309E">
        <w:rPr>
          <w:rFonts w:ascii="Times New Roman" w:hAnsi="Times New Roman" w:cs="Times New Roman" w:hint="cs"/>
          <w:rtl/>
          <w:lang w:bidi="ar-JO"/>
        </w:rPr>
        <w:t xml:space="preserve">يقع هذا المشروع المقترح على أرض في منطقة شارع </w:t>
      </w:r>
      <w:r w:rsidR="004354C0" w:rsidRPr="0051309E">
        <w:rPr>
          <w:rFonts w:ascii="Times New Roman" w:hAnsi="Times New Roman" w:cs="Times New Roman" w:hint="cs"/>
          <w:rtl/>
          <w:lang w:bidi="ar-JO"/>
        </w:rPr>
        <w:t>واد الهرية دوار العجو</w:t>
      </w:r>
      <w:r w:rsidR="00AC4010" w:rsidRPr="0051309E">
        <w:rPr>
          <w:rFonts w:ascii="Times New Roman" w:hAnsi="Times New Roman" w:cs="Times New Roman" w:hint="cs"/>
          <w:rtl/>
          <w:lang w:bidi="ar-JO"/>
        </w:rPr>
        <w:t>ري</w:t>
      </w:r>
      <w:r w:rsidRPr="0051309E">
        <w:rPr>
          <w:rFonts w:ascii="Times New Roman" w:hAnsi="Times New Roman" w:cs="Times New Roman" w:hint="cs"/>
          <w:rtl/>
          <w:lang w:bidi="ar-JO"/>
        </w:rPr>
        <w:t xml:space="preserve"> بمدينة الخليل، كما هو موضح في الشكل      (2-1)، وترتفع قطعة الأرض 880 متر عن سطح البحر،ويجب القول أن البنية التحتية من طرق وكهرباء واتصالات تصل إلى ذلك الموقع وتلبي ما يحتاجه المشروع.</w:t>
      </w:r>
    </w:p>
    <w:p w:rsidR="0051309E" w:rsidRDefault="0051309E" w:rsidP="004354C0">
      <w:pPr>
        <w:spacing w:line="360" w:lineRule="auto"/>
        <w:rPr>
          <w:rFonts w:ascii="Times New Roman" w:hAnsi="Times New Roman" w:cs="Times New Roman"/>
          <w:rtl/>
          <w:lang w:bidi="ar-JO"/>
        </w:rPr>
      </w:pPr>
    </w:p>
    <w:p w:rsidR="0051309E" w:rsidRDefault="0051309E" w:rsidP="004354C0">
      <w:pPr>
        <w:spacing w:line="360" w:lineRule="auto"/>
        <w:rPr>
          <w:rFonts w:ascii="Times New Roman" w:hAnsi="Times New Roman" w:cs="Times New Roman"/>
          <w:lang w:bidi="ar-JO"/>
        </w:rPr>
      </w:pPr>
    </w:p>
    <w:p w:rsidR="008B1FBE" w:rsidRPr="000D51F7" w:rsidRDefault="008B1FBE" w:rsidP="00D50A48"/>
    <w:p w:rsidR="008B1FBE" w:rsidRPr="00D50A48" w:rsidRDefault="00E32776" w:rsidP="004A4849">
      <w:pPr>
        <w:ind w:left="0"/>
        <w:jc w:val="center"/>
      </w:pPr>
      <w:r>
        <w:rPr>
          <w:noProof/>
        </w:rPr>
        <w:pict>
          <v:shapetype id="_x0000_t32" coordsize="21600,21600" o:spt="32" o:oned="t" path="m,l21600,21600e" filled="f">
            <v:path arrowok="t" fillok="f" o:connecttype="none"/>
            <o:lock v:ext="edit" shapetype="t"/>
          </v:shapetype>
          <v:shape id="_x0000_s1032" type="#_x0000_t32" style="position:absolute;left:0;text-align:left;margin-left:134.25pt;margin-top:.8pt;width:77.25pt;height:34.5pt;flip:y;z-index:251664384" o:connectortype="straight" strokecolor="#f2f2f2 [3041]" strokeweight="3pt">
            <v:shadow type="perspective" color="#7f7f7f [1601]" opacity=".5" offset="1pt" offset2="-1pt"/>
            <w10:wrap anchorx="page"/>
          </v:shape>
        </w:pict>
      </w:r>
      <w:r>
        <w:rPr>
          <w:noProof/>
        </w:rPr>
        <w:pict>
          <v:shape id="_x0000_s1029" type="#_x0000_t32" style="position:absolute;left:0;text-align:left;margin-left:212.25pt;margin-top:.8pt;width:31.5pt;height:83.25pt;z-index:251661312" o:connectortype="straight" strokecolor="#f2f2f2 [3041]" strokeweight="3pt">
            <v:shadow type="perspective" color="#7f7f7f [1601]" opacity=".5" offset="1pt" offset2="-1pt"/>
            <w10:wrap anchorx="page"/>
          </v:shape>
        </w:pict>
      </w:r>
    </w:p>
    <w:p w:rsidR="00077C57" w:rsidRDefault="00077C57" w:rsidP="0079446E">
      <w:pPr>
        <w:rPr>
          <w:snapToGrid w:val="0"/>
          <w:w w:val="0"/>
          <w:u w:color="000000"/>
          <w:bdr w:val="none" w:sz="0" w:space="0" w:color="000000"/>
          <w:shd w:val="clear" w:color="000000" w:fill="000000"/>
          <w:rtl/>
          <w:lang w:bidi="ar-JO"/>
        </w:rPr>
      </w:pPr>
    </w:p>
    <w:p w:rsidR="001D3564" w:rsidRDefault="00E32776" w:rsidP="008133FD">
      <w:pPr>
        <w:jc w:val="center"/>
        <w:rPr>
          <w:rFonts w:eastAsiaTheme="minorEastAsia"/>
          <w:rtl/>
          <w:lang w:bidi="ar-JO"/>
        </w:rPr>
      </w:pPr>
      <w:r>
        <w:rPr>
          <w:rFonts w:eastAsiaTheme="minorEastAsia"/>
          <w:noProof/>
          <w:rtl/>
        </w:rPr>
        <w:pict>
          <v:shape id="_x0000_s1031" type="#_x0000_t32" style="position:absolute;left:0;text-align:left;margin-left:138pt;margin-top:4.3pt;width:32.25pt;height:87pt;flip:x y;z-index:251663360" o:connectortype="straight" strokecolor="#f2f2f2 [3041]" strokeweight="3pt">
            <v:shadow type="perspective" color="#7f7f7f [1601]" opacity=".5" offset="1pt" offset2="-1pt"/>
            <w10:wrap anchorx="page"/>
          </v:shape>
        </w:pict>
      </w:r>
    </w:p>
    <w:p w:rsidR="001D3564" w:rsidRDefault="001D3564" w:rsidP="008133FD">
      <w:pPr>
        <w:jc w:val="center"/>
        <w:rPr>
          <w:rFonts w:eastAsiaTheme="minorEastAsia"/>
          <w:rtl/>
          <w:lang w:bidi="ar-JO"/>
        </w:rPr>
      </w:pPr>
    </w:p>
    <w:p w:rsidR="001D3564" w:rsidRDefault="001D3564" w:rsidP="008133FD">
      <w:pPr>
        <w:jc w:val="center"/>
        <w:rPr>
          <w:rFonts w:eastAsiaTheme="minorEastAsia"/>
          <w:rtl/>
          <w:lang w:bidi="ar-JO"/>
        </w:rPr>
      </w:pPr>
    </w:p>
    <w:p w:rsidR="001D3564" w:rsidRDefault="00E32776" w:rsidP="008133FD">
      <w:pPr>
        <w:jc w:val="center"/>
        <w:rPr>
          <w:rFonts w:eastAsiaTheme="minorEastAsia"/>
          <w:rtl/>
          <w:lang w:bidi="ar-JO"/>
        </w:rPr>
      </w:pPr>
      <w:r>
        <w:rPr>
          <w:rFonts w:eastAsiaTheme="minorEastAsia"/>
          <w:noProof/>
          <w:rtl/>
        </w:rPr>
        <w:pict>
          <v:shape id="_x0000_s1030" type="#_x0000_t32" style="position:absolute;left:0;text-align:left;margin-left:171pt;margin-top:4.7pt;width:74.25pt;height:39.75pt;flip:x;z-index:251662336" o:connectortype="straight" strokecolor="#f2f2f2 [3041]" strokeweight="3pt">
            <v:shadow type="perspective" color="#7f7f7f [1601]" opacity=".5" offset="1pt" offset2="-1pt"/>
            <w10:wrap anchorx="page"/>
          </v:shape>
        </w:pict>
      </w:r>
    </w:p>
    <w:p w:rsidR="001D3564" w:rsidRDefault="001D3564" w:rsidP="008133FD">
      <w:pPr>
        <w:jc w:val="center"/>
        <w:rPr>
          <w:rFonts w:eastAsiaTheme="minorEastAsia"/>
          <w:rtl/>
          <w:lang w:bidi="ar-JO"/>
        </w:rPr>
      </w:pPr>
    </w:p>
    <w:p w:rsidR="001D3564" w:rsidRDefault="001D3564" w:rsidP="008133FD">
      <w:pPr>
        <w:jc w:val="center"/>
        <w:rPr>
          <w:rFonts w:eastAsiaTheme="minorEastAsia"/>
          <w:rtl/>
          <w:lang w:bidi="ar-JO"/>
        </w:rPr>
      </w:pPr>
    </w:p>
    <w:p w:rsidR="001D3564" w:rsidRDefault="001D3564" w:rsidP="008133FD">
      <w:pPr>
        <w:jc w:val="center"/>
        <w:rPr>
          <w:rFonts w:eastAsiaTheme="minorEastAsia"/>
          <w:rtl/>
          <w:lang w:bidi="ar-JO"/>
        </w:rPr>
      </w:pPr>
    </w:p>
    <w:p w:rsidR="001D3564" w:rsidRDefault="001D3564" w:rsidP="008133FD">
      <w:pPr>
        <w:jc w:val="center"/>
        <w:rPr>
          <w:rFonts w:eastAsiaTheme="minorEastAsia"/>
          <w:rtl/>
          <w:lang w:bidi="ar-JO"/>
        </w:rPr>
      </w:pPr>
    </w:p>
    <w:p w:rsidR="001D3564" w:rsidRDefault="001D3564" w:rsidP="008133FD">
      <w:pPr>
        <w:jc w:val="center"/>
        <w:rPr>
          <w:rFonts w:eastAsiaTheme="minorEastAsia"/>
          <w:rtl/>
          <w:lang w:bidi="ar-JO"/>
        </w:rPr>
      </w:pPr>
    </w:p>
    <w:p w:rsidR="001D3564" w:rsidRDefault="001D3564" w:rsidP="008133FD">
      <w:pPr>
        <w:jc w:val="center"/>
        <w:rPr>
          <w:rFonts w:eastAsiaTheme="minorEastAsia"/>
          <w:rtl/>
          <w:lang w:bidi="ar-JO"/>
        </w:rPr>
      </w:pPr>
    </w:p>
    <w:p w:rsidR="00AD6732" w:rsidRDefault="00AD6732" w:rsidP="008133FD">
      <w:pPr>
        <w:jc w:val="center"/>
        <w:rPr>
          <w:rtl/>
        </w:rPr>
      </w:pPr>
      <w:r w:rsidRPr="005E4B5B">
        <w:rPr>
          <w:rFonts w:eastAsiaTheme="minorEastAsia" w:hint="cs"/>
          <w:rtl/>
          <w:lang w:bidi="ar-JO"/>
        </w:rPr>
        <w:t>الشكل (2-</w:t>
      </w:r>
      <w:r w:rsidR="004A4849">
        <w:rPr>
          <w:rFonts w:eastAsiaTheme="minorEastAsia" w:hint="cs"/>
          <w:rtl/>
          <w:lang w:bidi="ar-JO"/>
        </w:rPr>
        <w:t>1</w:t>
      </w:r>
      <w:r w:rsidRPr="005E4B5B">
        <w:rPr>
          <w:rFonts w:eastAsiaTheme="minorEastAsia" w:hint="cs"/>
          <w:rtl/>
          <w:lang w:bidi="ar-JO"/>
        </w:rPr>
        <w:t xml:space="preserve">) </w:t>
      </w:r>
      <w:r w:rsidRPr="005E4B5B">
        <w:rPr>
          <w:rFonts w:eastAsiaTheme="minorEastAsia"/>
          <w:rtl/>
          <w:lang w:bidi="ar-JO"/>
        </w:rPr>
        <w:t>الموقع ا</w:t>
      </w:r>
      <w:r w:rsidR="008133FD">
        <w:rPr>
          <w:rFonts w:eastAsiaTheme="minorEastAsia" w:hint="cs"/>
          <w:rtl/>
          <w:lang w:bidi="ar-JO"/>
        </w:rPr>
        <w:t>لعام</w:t>
      </w:r>
      <w:r w:rsidR="00932194">
        <w:rPr>
          <w:rFonts w:eastAsiaTheme="minorEastAsia" w:hint="cs"/>
          <w:rtl/>
        </w:rPr>
        <w:t xml:space="preserve"> </w:t>
      </w:r>
      <w:r w:rsidR="00EF732C">
        <w:rPr>
          <w:rFonts w:eastAsiaTheme="minorEastAsia" w:hint="cs"/>
          <w:rtl/>
        </w:rPr>
        <w:t>للمشروع</w:t>
      </w:r>
      <w:r w:rsidR="00EF732C">
        <w:rPr>
          <w:rFonts w:eastAsiaTheme="minorEastAsia" w:hint="cs"/>
          <w:rtl/>
          <w:lang w:bidi="ar-JO"/>
        </w:rPr>
        <w:t>.</w:t>
      </w:r>
    </w:p>
    <w:p w:rsidR="004A4849" w:rsidRDefault="004A4849" w:rsidP="00D50A48">
      <w:pPr>
        <w:jc w:val="center"/>
        <w:rPr>
          <w:rtl/>
        </w:rPr>
      </w:pPr>
    </w:p>
    <w:p w:rsidR="00AD6732" w:rsidRDefault="00AD6732" w:rsidP="0079446E">
      <w:pPr>
        <w:rPr>
          <w:rtl/>
        </w:rPr>
      </w:pPr>
    </w:p>
    <w:p w:rsidR="00AD6732" w:rsidRDefault="00AD6732" w:rsidP="0079446E">
      <w:pPr>
        <w:rPr>
          <w:rtl/>
        </w:rPr>
      </w:pPr>
    </w:p>
    <w:p w:rsidR="001D3564" w:rsidRDefault="001D3564" w:rsidP="0079446E">
      <w:pPr>
        <w:rPr>
          <w:rtl/>
        </w:rPr>
      </w:pPr>
    </w:p>
    <w:p w:rsidR="001D3564" w:rsidRDefault="001D3564" w:rsidP="0079446E">
      <w:pPr>
        <w:rPr>
          <w:rtl/>
        </w:rPr>
      </w:pPr>
    </w:p>
    <w:p w:rsidR="00AD42B8" w:rsidRPr="008725B1" w:rsidRDefault="00377D9B" w:rsidP="0079446E">
      <w:pPr>
        <w:rPr>
          <w:color w:val="4F6228" w:themeColor="accent3" w:themeShade="80"/>
          <w:sz w:val="28"/>
          <w:szCs w:val="28"/>
          <w:rtl/>
        </w:rPr>
      </w:pPr>
      <w:r w:rsidRPr="008725B1">
        <w:rPr>
          <w:rFonts w:hint="cs"/>
          <w:color w:val="4F6228" w:themeColor="accent3" w:themeShade="80"/>
          <w:sz w:val="28"/>
          <w:szCs w:val="28"/>
          <w:rtl/>
        </w:rPr>
        <w:lastRenderedPageBreak/>
        <w:t>2-3-1</w:t>
      </w:r>
      <w:r w:rsidR="00AD42B8" w:rsidRPr="008725B1">
        <w:rPr>
          <w:color w:val="4F6228" w:themeColor="accent3" w:themeShade="80"/>
          <w:sz w:val="28"/>
          <w:szCs w:val="28"/>
          <w:rtl/>
        </w:rPr>
        <w:t xml:space="preserve"> أهمية </w:t>
      </w:r>
      <w:r w:rsidR="00EF732C" w:rsidRPr="008725B1">
        <w:rPr>
          <w:rFonts w:hint="cs"/>
          <w:color w:val="4F6228" w:themeColor="accent3" w:themeShade="80"/>
          <w:sz w:val="28"/>
          <w:szCs w:val="28"/>
          <w:rtl/>
        </w:rPr>
        <w:t>الموقع:</w:t>
      </w:r>
    </w:p>
    <w:p w:rsidR="00D50A48" w:rsidRPr="00D50A48" w:rsidRDefault="00D50A48" w:rsidP="0079446E">
      <w:pPr>
        <w:rPr>
          <w:color w:val="4F6228" w:themeColor="accent3" w:themeShade="80"/>
          <w:sz w:val="28"/>
          <w:szCs w:val="28"/>
          <w:u w:val="single"/>
        </w:rPr>
      </w:pPr>
    </w:p>
    <w:p w:rsidR="00AD42B8" w:rsidRPr="00D50A48" w:rsidRDefault="00AD42B8" w:rsidP="0079446E">
      <w:pPr>
        <w:rPr>
          <w:color w:val="4F6228" w:themeColor="accent3" w:themeShade="80"/>
          <w:rtl/>
        </w:rPr>
      </w:pPr>
      <w:r w:rsidRPr="00D50A48">
        <w:rPr>
          <w:color w:val="4F6228" w:themeColor="accent3" w:themeShade="80"/>
          <w:rtl/>
        </w:rPr>
        <w:t xml:space="preserve">الشروط  العامة لاختيار  الموقع </w:t>
      </w:r>
      <w:r w:rsidR="007C5567" w:rsidRPr="00D50A48">
        <w:rPr>
          <w:rFonts w:hint="cs"/>
          <w:color w:val="4F6228" w:themeColor="accent3" w:themeShade="80"/>
          <w:rtl/>
        </w:rPr>
        <w:t xml:space="preserve">: </w:t>
      </w:r>
    </w:p>
    <w:p w:rsidR="000D51F7" w:rsidRPr="00FD14C2" w:rsidRDefault="000D51F7" w:rsidP="000D51F7">
      <w:pPr>
        <w:spacing w:line="360" w:lineRule="auto"/>
        <w:jc w:val="left"/>
        <w:rPr>
          <w:rtl/>
          <w:lang w:bidi="ar-JO"/>
        </w:rPr>
      </w:pPr>
      <w:r w:rsidRPr="00FD14C2">
        <w:rPr>
          <w:rtl/>
        </w:rPr>
        <w:t>تتمتع مدينة الخليل بموقع مميز بين مدن فلسطين،بسبب المستوى الجغراف</w:t>
      </w:r>
      <w:r w:rsidRPr="00FD14C2">
        <w:rPr>
          <w:rFonts w:hint="cs"/>
          <w:rtl/>
        </w:rPr>
        <w:t>ي</w:t>
      </w:r>
      <w:r w:rsidR="001A16E1">
        <w:t xml:space="preserve"> </w:t>
      </w:r>
      <w:r w:rsidRPr="00FD14C2">
        <w:rPr>
          <w:rFonts w:hint="cs"/>
          <w:rtl/>
        </w:rPr>
        <w:t>والاقتصادي</w:t>
      </w:r>
      <w:r w:rsidRPr="00FD14C2">
        <w:rPr>
          <w:rFonts w:ascii="Times New Roman" w:hAnsi="Times New Roman" w:cs="Times New Roman"/>
          <w:rtl/>
        </w:rPr>
        <w:t>،</w:t>
      </w:r>
      <w:r w:rsidRPr="00FD14C2">
        <w:rPr>
          <w:rtl/>
        </w:rPr>
        <w:t xml:space="preserve">وكانت هناك مجموعة من الأسباب التي أدت إلى </w:t>
      </w:r>
      <w:r>
        <w:rPr>
          <w:rFonts w:hint="cs"/>
          <w:rtl/>
        </w:rPr>
        <w:t>ا</w:t>
      </w:r>
      <w:r w:rsidRPr="00FD14C2">
        <w:rPr>
          <w:rFonts w:hint="cs"/>
          <w:rtl/>
        </w:rPr>
        <w:t>ختيار</w:t>
      </w:r>
      <w:r w:rsidRPr="00FD14C2">
        <w:rPr>
          <w:rtl/>
        </w:rPr>
        <w:t xml:space="preserve"> هذه المنطقة لإنشاء </w:t>
      </w:r>
      <w:r>
        <w:rPr>
          <w:rFonts w:hint="cs"/>
          <w:rtl/>
        </w:rPr>
        <w:t>المول التجاري</w:t>
      </w:r>
      <w:r w:rsidRPr="00FD14C2">
        <w:rPr>
          <w:rtl/>
        </w:rPr>
        <w:t xml:space="preserve"> إلى </w:t>
      </w:r>
      <w:r w:rsidRPr="00FD14C2">
        <w:rPr>
          <w:rFonts w:hint="cs"/>
          <w:rtl/>
        </w:rPr>
        <w:t>جانب حيوية</w:t>
      </w:r>
      <w:r w:rsidRPr="00FD14C2">
        <w:rPr>
          <w:rtl/>
        </w:rPr>
        <w:t xml:space="preserve"> المنطقة والمتطلبات الأخرى اللازمة </w:t>
      </w:r>
      <w:r w:rsidRPr="00FD14C2">
        <w:rPr>
          <w:rFonts w:hint="cs"/>
          <w:rtl/>
        </w:rPr>
        <w:t>ل</w:t>
      </w:r>
      <w:r>
        <w:rPr>
          <w:rFonts w:hint="cs"/>
          <w:rtl/>
        </w:rPr>
        <w:t>ا</w:t>
      </w:r>
      <w:r w:rsidRPr="00FD14C2">
        <w:rPr>
          <w:rFonts w:hint="cs"/>
          <w:rtl/>
        </w:rPr>
        <w:t>ختيار</w:t>
      </w:r>
      <w:r w:rsidRPr="00FD14C2">
        <w:rPr>
          <w:rtl/>
        </w:rPr>
        <w:t xml:space="preserve"> الموقع المناسب والمميزات التي توافرت في موقع هذا المشروع وتم مراعاتها </w:t>
      </w:r>
      <w:r w:rsidRPr="00FD14C2">
        <w:rPr>
          <w:rFonts w:hint="cs"/>
          <w:rtl/>
        </w:rPr>
        <w:t>وهي على</w:t>
      </w:r>
      <w:r w:rsidRPr="00FD14C2">
        <w:rPr>
          <w:rtl/>
        </w:rPr>
        <w:t xml:space="preserve"> النحو </w:t>
      </w:r>
      <w:r w:rsidRPr="00FD14C2">
        <w:rPr>
          <w:rFonts w:hint="cs"/>
          <w:rtl/>
        </w:rPr>
        <w:t xml:space="preserve">الآتي: </w:t>
      </w:r>
      <w:r w:rsidRPr="00FD14C2">
        <w:rPr>
          <w:rtl/>
        </w:rPr>
        <w:t>-</w:t>
      </w:r>
    </w:p>
    <w:p w:rsidR="000D51F7" w:rsidRPr="00FD14C2" w:rsidRDefault="000D51F7" w:rsidP="000D51F7">
      <w:pPr>
        <w:pStyle w:val="a8"/>
        <w:numPr>
          <w:ilvl w:val="0"/>
          <w:numId w:val="12"/>
        </w:numPr>
        <w:spacing w:line="360" w:lineRule="auto"/>
        <w:jc w:val="left"/>
      </w:pPr>
      <w:r w:rsidRPr="00FD14C2">
        <w:rPr>
          <w:rtl/>
        </w:rPr>
        <w:t xml:space="preserve">حاجة </w:t>
      </w:r>
      <w:r w:rsidRPr="00FD14C2">
        <w:rPr>
          <w:rFonts w:hint="cs"/>
          <w:rtl/>
          <w:lang w:bidi="ar-JO"/>
        </w:rPr>
        <w:t>ال</w:t>
      </w:r>
      <w:r>
        <w:rPr>
          <w:rFonts w:hint="cs"/>
          <w:rtl/>
          <w:lang w:bidi="ar-JO"/>
        </w:rPr>
        <w:t>مدينة</w:t>
      </w:r>
      <w:r w:rsidRPr="00FD14C2">
        <w:rPr>
          <w:rtl/>
        </w:rPr>
        <w:t xml:space="preserve"> إلى مثل هذا المشروع.</w:t>
      </w:r>
    </w:p>
    <w:p w:rsidR="000D51F7" w:rsidRPr="00FD14C2" w:rsidRDefault="000D51F7" w:rsidP="000D51F7">
      <w:pPr>
        <w:pStyle w:val="a8"/>
        <w:numPr>
          <w:ilvl w:val="0"/>
          <w:numId w:val="12"/>
        </w:numPr>
        <w:spacing w:line="360" w:lineRule="auto"/>
        <w:jc w:val="left"/>
      </w:pPr>
      <w:r w:rsidRPr="00FD14C2">
        <w:rPr>
          <w:rtl/>
        </w:rPr>
        <w:t>توفر قطعة أرض بمساحة تستوعب حجم المشروع.</w:t>
      </w:r>
    </w:p>
    <w:p w:rsidR="000D51F7" w:rsidRPr="00FD14C2" w:rsidRDefault="000D51F7" w:rsidP="000D51F7">
      <w:pPr>
        <w:pStyle w:val="a8"/>
        <w:numPr>
          <w:ilvl w:val="0"/>
          <w:numId w:val="12"/>
        </w:numPr>
        <w:spacing w:line="360" w:lineRule="auto"/>
        <w:jc w:val="left"/>
      </w:pPr>
      <w:r w:rsidRPr="00FD14C2">
        <w:rPr>
          <w:rtl/>
        </w:rPr>
        <w:t xml:space="preserve">حيوية </w:t>
      </w:r>
      <w:r w:rsidRPr="00FD14C2">
        <w:rPr>
          <w:rFonts w:hint="cs"/>
          <w:rtl/>
        </w:rPr>
        <w:t>المنطقة.</w:t>
      </w:r>
    </w:p>
    <w:p w:rsidR="000D51F7" w:rsidRPr="00FD14C2" w:rsidRDefault="000D51F7" w:rsidP="000D51F7">
      <w:pPr>
        <w:pStyle w:val="a8"/>
        <w:numPr>
          <w:ilvl w:val="0"/>
          <w:numId w:val="12"/>
        </w:numPr>
        <w:spacing w:line="360" w:lineRule="auto"/>
        <w:jc w:val="left"/>
      </w:pPr>
      <w:r w:rsidRPr="00FD14C2">
        <w:rPr>
          <w:rtl/>
        </w:rPr>
        <w:t>سهولة الوصول إلى الموقع.</w:t>
      </w:r>
    </w:p>
    <w:p w:rsidR="00EA5D4D" w:rsidRDefault="000D51F7" w:rsidP="000D51F7">
      <w:pPr>
        <w:pStyle w:val="a8"/>
        <w:numPr>
          <w:ilvl w:val="0"/>
          <w:numId w:val="12"/>
        </w:numPr>
        <w:rPr>
          <w:b w:val="0"/>
          <w:bCs w:val="0"/>
        </w:rPr>
      </w:pPr>
      <w:r>
        <w:rPr>
          <w:rFonts w:hint="cs"/>
          <w:rtl/>
        </w:rPr>
        <w:t>ا</w:t>
      </w:r>
      <w:r w:rsidRPr="00FD14C2">
        <w:rPr>
          <w:rFonts w:hint="cs"/>
          <w:rtl/>
        </w:rPr>
        <w:t>حتفاظ</w:t>
      </w:r>
      <w:r w:rsidRPr="00FD14C2">
        <w:rPr>
          <w:rtl/>
        </w:rPr>
        <w:t xml:space="preserve"> الموقع بمميزات طبيعية تؤهله </w:t>
      </w:r>
      <w:r w:rsidRPr="00FD14C2">
        <w:rPr>
          <w:rFonts w:hint="cs"/>
          <w:rtl/>
        </w:rPr>
        <w:t>ل</w:t>
      </w:r>
      <w:r>
        <w:rPr>
          <w:rFonts w:hint="cs"/>
          <w:rtl/>
        </w:rPr>
        <w:t>ا</w:t>
      </w:r>
      <w:r w:rsidRPr="00FD14C2">
        <w:rPr>
          <w:rFonts w:hint="cs"/>
          <w:rtl/>
        </w:rPr>
        <w:t>حتواء</w:t>
      </w:r>
      <w:r w:rsidRPr="00FD14C2">
        <w:rPr>
          <w:rtl/>
        </w:rPr>
        <w:t xml:space="preserve"> المشروع.</w:t>
      </w:r>
    </w:p>
    <w:p w:rsidR="000D51F7" w:rsidRPr="000D51F7" w:rsidRDefault="000D51F7" w:rsidP="000D51F7">
      <w:pPr>
        <w:ind w:left="1440"/>
        <w:rPr>
          <w:b w:val="0"/>
          <w:bCs w:val="0"/>
          <w:rtl/>
        </w:rPr>
      </w:pPr>
    </w:p>
    <w:p w:rsidR="00C44DB7" w:rsidRPr="008725B1" w:rsidRDefault="00026DEB" w:rsidP="0079446E">
      <w:pPr>
        <w:rPr>
          <w:color w:val="4F6228" w:themeColor="accent3" w:themeShade="80"/>
          <w:sz w:val="28"/>
          <w:szCs w:val="28"/>
          <w:rtl/>
        </w:rPr>
      </w:pPr>
      <w:r w:rsidRPr="008725B1">
        <w:rPr>
          <w:rFonts w:hint="cs"/>
          <w:color w:val="4F6228" w:themeColor="accent3" w:themeShade="80"/>
          <w:sz w:val="28"/>
          <w:szCs w:val="28"/>
          <w:rtl/>
        </w:rPr>
        <w:t>2-3-2</w:t>
      </w:r>
      <w:r w:rsidR="007C5567" w:rsidRPr="008725B1">
        <w:rPr>
          <w:color w:val="4F6228" w:themeColor="accent3" w:themeShade="80"/>
          <w:sz w:val="28"/>
          <w:szCs w:val="28"/>
          <w:rtl/>
        </w:rPr>
        <w:t xml:space="preserve"> حركة الشمس و </w:t>
      </w:r>
      <w:r w:rsidR="00EF732C" w:rsidRPr="008725B1">
        <w:rPr>
          <w:rFonts w:hint="cs"/>
          <w:color w:val="4F6228" w:themeColor="accent3" w:themeShade="80"/>
          <w:sz w:val="28"/>
          <w:szCs w:val="28"/>
          <w:rtl/>
        </w:rPr>
        <w:t>الرياح:</w:t>
      </w:r>
    </w:p>
    <w:p w:rsidR="00C625CF" w:rsidRPr="008A5075" w:rsidRDefault="00C625CF" w:rsidP="0079446E">
      <w:pPr>
        <w:rPr>
          <w:rtl/>
        </w:rPr>
      </w:pPr>
    </w:p>
    <w:p w:rsidR="000D51F7" w:rsidRPr="00F54880" w:rsidRDefault="000D51F7" w:rsidP="000D51F7">
      <w:pPr>
        <w:spacing w:line="360" w:lineRule="auto"/>
        <w:rPr>
          <w:rtl/>
          <w:lang w:bidi="ar-JO"/>
        </w:rPr>
      </w:pPr>
      <w:r w:rsidRPr="00F54880">
        <w:rPr>
          <w:rtl/>
        </w:rPr>
        <w:t xml:space="preserve">تتعرض مدينة الخليل إلى الرياح الشمالية </w:t>
      </w:r>
      <w:r w:rsidRPr="00F54880">
        <w:rPr>
          <w:rFonts w:hint="cs"/>
          <w:rtl/>
        </w:rPr>
        <w:t>الغربية</w:t>
      </w:r>
      <w:r w:rsidRPr="00F54880">
        <w:rPr>
          <w:rtl/>
        </w:rPr>
        <w:t xml:space="preserve"> وهي رياح باردة جدا وجافة</w:t>
      </w:r>
      <w:r w:rsidRPr="00F54880">
        <w:rPr>
          <w:rFonts w:ascii="Times New Roman" w:hAnsi="Times New Roman" w:cs="Times New Roman"/>
          <w:rtl/>
        </w:rPr>
        <w:t>،</w:t>
      </w:r>
      <w:r w:rsidRPr="00F54880">
        <w:rPr>
          <w:rtl/>
        </w:rPr>
        <w:t>و</w:t>
      </w:r>
      <w:r w:rsidRPr="00F54880">
        <w:rPr>
          <w:rFonts w:hint="cs"/>
          <w:rtl/>
        </w:rPr>
        <w:t>إ</w:t>
      </w:r>
      <w:r w:rsidRPr="00F54880">
        <w:rPr>
          <w:rtl/>
        </w:rPr>
        <w:t xml:space="preserve">ليها يعود </w:t>
      </w:r>
      <w:r w:rsidRPr="00F54880">
        <w:rPr>
          <w:rFonts w:hint="cs"/>
          <w:rtl/>
        </w:rPr>
        <w:t>انخفاض</w:t>
      </w:r>
      <w:r w:rsidRPr="00F54880">
        <w:rPr>
          <w:rtl/>
        </w:rPr>
        <w:t xml:space="preserve"> الحرارة في المناطق المرتفعة، كما تتعرض إلى الرياح الجنوبية ال</w:t>
      </w:r>
      <w:r w:rsidRPr="00F54880">
        <w:rPr>
          <w:rFonts w:hint="cs"/>
          <w:rtl/>
        </w:rPr>
        <w:t>شرقية</w:t>
      </w:r>
      <w:r w:rsidRPr="00F54880">
        <w:rPr>
          <w:rtl/>
        </w:rPr>
        <w:t xml:space="preserve"> وهي رياح محملة بالأمطار والرطوبة</w:t>
      </w:r>
      <w:r w:rsidRPr="00F54880">
        <w:rPr>
          <w:rFonts w:ascii="Times New Roman" w:hAnsi="Times New Roman" w:cs="Times New Roman"/>
          <w:rtl/>
        </w:rPr>
        <w:t>،</w:t>
      </w:r>
      <w:r w:rsidRPr="00F54880">
        <w:rPr>
          <w:rtl/>
        </w:rPr>
        <w:t xml:space="preserve"> ونظراً لموقعها الجغرافي فإن الرياح الغربية تهب عليها وتصطدم بتيارات دافئة،وتلتقي تلك القادمة من الشرق بالرياح القادمة من الغرب فتقلل من رطوبتها وتجعلها أكثر انسجاماً، إذ تجعل الهواء معتدلا جافا،كما تهب على المدينة رياح جافة كرياح الخماسين في أواخر فصل الربيع.</w:t>
      </w:r>
    </w:p>
    <w:p w:rsidR="000D51F7" w:rsidRPr="00F54880" w:rsidRDefault="000D51F7" w:rsidP="000D51F7">
      <w:pPr>
        <w:rPr>
          <w:rtl/>
          <w:lang w:bidi="ar-JO"/>
        </w:rPr>
      </w:pPr>
    </w:p>
    <w:p w:rsidR="00BD0386" w:rsidRDefault="000D51F7" w:rsidP="000D51F7">
      <w:pPr>
        <w:rPr>
          <w:rFonts w:eastAsiaTheme="minorEastAsia"/>
          <w:rtl/>
        </w:rPr>
      </w:pPr>
      <w:r w:rsidRPr="00F54880">
        <w:rPr>
          <w:rFonts w:hint="cs"/>
          <w:rtl/>
        </w:rPr>
        <w:t>إ</w:t>
      </w:r>
      <w:r w:rsidRPr="00F54880">
        <w:rPr>
          <w:rtl/>
        </w:rPr>
        <w:t>ن دراسة حركة الشمس والرياح من العوامل المهمة في تحليل المبنى، فالشمس طاقة مرغوب فيها، وتوجيه المبنى تجاه الشمس مع حمايته من السطوع الواقع عليه من المنطقة الغربية هي وسيلة ناجحة في الحصول على أكبر قدر ممكن من الطاقة الشمسية في أيام البرد، والتقليل من كمية الطاقة المستهلكة للتدفئة، وللرياح تأثير كبير على المباني، فهي تعد حمل أفقي يؤثر على جدران المبنى</w:t>
      </w:r>
      <w:r w:rsidR="00932194">
        <w:rPr>
          <w:rFonts w:hint="cs"/>
          <w:rtl/>
        </w:rPr>
        <w:t xml:space="preserve"> </w:t>
      </w:r>
      <w:r w:rsidRPr="00F54880">
        <w:rPr>
          <w:rtl/>
        </w:rPr>
        <w:t>وبالتالي على الهيكل الإنشائي له</w:t>
      </w:r>
      <w:r w:rsidRPr="00F54880">
        <w:rPr>
          <w:rFonts w:ascii="Times New Roman" w:hAnsi="Times New Roman" w:cs="Times New Roman"/>
          <w:rtl/>
        </w:rPr>
        <w:t>،</w:t>
      </w:r>
      <w:r w:rsidRPr="00F54880">
        <w:rPr>
          <w:rFonts w:hint="cs"/>
          <w:rtl/>
        </w:rPr>
        <w:t>لذلك</w:t>
      </w:r>
      <w:r w:rsidR="00932194">
        <w:rPr>
          <w:rFonts w:hint="cs"/>
          <w:rtl/>
        </w:rPr>
        <w:t xml:space="preserve"> </w:t>
      </w:r>
      <w:r w:rsidRPr="00F54880">
        <w:rPr>
          <w:rtl/>
        </w:rPr>
        <w:t xml:space="preserve">فيجب مراعاة تأثير الشمس والرياح على المبنى ليتسنى تقسيمه </w:t>
      </w:r>
      <w:r w:rsidRPr="00F54880">
        <w:rPr>
          <w:rFonts w:hint="cs"/>
          <w:rtl/>
        </w:rPr>
        <w:t>إ</w:t>
      </w:r>
      <w:r w:rsidRPr="00F54880">
        <w:rPr>
          <w:rtl/>
        </w:rPr>
        <w:t>لى فراغات تتناسب وتوجيهه المناخي بحيث يلبي شروط التصميم المتعلقة بالتهوية وال</w:t>
      </w:r>
      <w:r w:rsidRPr="00F54880">
        <w:rPr>
          <w:rFonts w:hint="cs"/>
          <w:rtl/>
        </w:rPr>
        <w:t>إ</w:t>
      </w:r>
      <w:r w:rsidRPr="00F54880">
        <w:rPr>
          <w:rtl/>
        </w:rPr>
        <w:t xml:space="preserve">ضاءة </w:t>
      </w:r>
      <w:r>
        <w:rPr>
          <w:rtl/>
        </w:rPr>
        <w:t>الطبيعي</w:t>
      </w:r>
      <w:r w:rsidR="00A66F7C">
        <w:rPr>
          <w:rFonts w:eastAsiaTheme="minorEastAsia" w:hint="cs"/>
          <w:rtl/>
        </w:rPr>
        <w:t xml:space="preserve"> .</w:t>
      </w:r>
    </w:p>
    <w:p w:rsidR="00A66F7C" w:rsidRDefault="00A66F7C" w:rsidP="000D51F7">
      <w:pPr>
        <w:rPr>
          <w:rFonts w:eastAsiaTheme="minorEastAsia"/>
          <w:rtl/>
        </w:rPr>
      </w:pPr>
    </w:p>
    <w:p w:rsidR="00C625CF" w:rsidRPr="008725B1" w:rsidRDefault="00BD0386" w:rsidP="0079446E">
      <w:pPr>
        <w:rPr>
          <w:rFonts w:eastAsiaTheme="minorEastAsia"/>
          <w:color w:val="4F6228" w:themeColor="accent3" w:themeShade="80"/>
          <w:sz w:val="28"/>
          <w:szCs w:val="28"/>
          <w:rtl/>
        </w:rPr>
      </w:pPr>
      <w:r w:rsidRPr="008725B1">
        <w:rPr>
          <w:rFonts w:hint="cs"/>
          <w:color w:val="4F6228" w:themeColor="accent3" w:themeShade="80"/>
          <w:sz w:val="28"/>
          <w:szCs w:val="28"/>
          <w:rtl/>
        </w:rPr>
        <w:t xml:space="preserve">2-3-3 </w:t>
      </w:r>
      <w:r w:rsidR="00C625CF" w:rsidRPr="008725B1">
        <w:rPr>
          <w:color w:val="4F6228" w:themeColor="accent3" w:themeShade="80"/>
          <w:sz w:val="28"/>
          <w:szCs w:val="28"/>
          <w:rtl/>
        </w:rPr>
        <w:t xml:space="preserve">الرطوبة:- </w:t>
      </w:r>
    </w:p>
    <w:p w:rsidR="0034446C" w:rsidRDefault="0034446C" w:rsidP="0079446E">
      <w:pPr>
        <w:rPr>
          <w:b w:val="0"/>
          <w:bCs w:val="0"/>
          <w:shd w:val="clear" w:color="auto" w:fill="FFFFFF"/>
        </w:rPr>
      </w:pPr>
    </w:p>
    <w:p w:rsidR="009B31B9" w:rsidRDefault="00A66F7C" w:rsidP="0079446E">
      <w:pPr>
        <w:rPr>
          <w:b w:val="0"/>
          <w:bCs w:val="0"/>
          <w:shd w:val="clear" w:color="auto" w:fill="FFFFFF"/>
        </w:rPr>
      </w:pPr>
      <w:r>
        <w:rPr>
          <w:rFonts w:ascii="Times New Roman" w:hAnsi="Times New Roman" w:cs="Times New Roman" w:hint="cs"/>
          <w:shd w:val="clear" w:color="auto" w:fill="FFFFFF"/>
          <w:rtl/>
        </w:rPr>
        <w:t>مناخ مدينة الخليل</w:t>
      </w:r>
      <w:r w:rsidRPr="005B76C1">
        <w:rPr>
          <w:rFonts w:ascii="Times New Roman" w:hAnsi="Times New Roman" w:cs="Times New Roman" w:hint="cs"/>
          <w:shd w:val="clear" w:color="auto" w:fill="FFFFFF"/>
          <w:rtl/>
        </w:rPr>
        <w:t xml:space="preserve"> يتأثر بمناخ فلسطين الذي يعرف بأنه جاف وحار صيفاً</w:t>
      </w:r>
      <w:r>
        <w:rPr>
          <w:rFonts w:ascii="Times New Roman" w:hAnsi="Times New Roman" w:cs="Times New Roman" w:hint="cs"/>
          <w:shd w:val="clear" w:color="auto" w:fill="FFFFFF"/>
          <w:rtl/>
        </w:rPr>
        <w:t xml:space="preserve"> ومعتدل وماطر شتاءً، ومناخ الخليل </w:t>
      </w:r>
      <w:r w:rsidRPr="005B76C1">
        <w:rPr>
          <w:rFonts w:ascii="Times New Roman" w:hAnsi="Times New Roman" w:cs="Times New Roman" w:hint="cs"/>
          <w:shd w:val="clear" w:color="auto" w:fill="FFFFFF"/>
          <w:rtl/>
        </w:rPr>
        <w:t>رغم صغرها يتباين تبعاً للتضاريس والمسطحات المائية المجاورة والبعد عن الصحراء</w:t>
      </w:r>
      <w:r w:rsidRPr="00FD14C2">
        <w:rPr>
          <w:rFonts w:ascii="Times New Roman" w:hAnsi="Times New Roman" w:cs="Times New Roman"/>
          <w:rtl/>
        </w:rPr>
        <w:t>،</w:t>
      </w:r>
      <w:r w:rsidRPr="005B76C1">
        <w:rPr>
          <w:rFonts w:ascii="Times New Roman" w:hAnsi="Times New Roman" w:cs="Times New Roman" w:hint="cs"/>
          <w:shd w:val="clear" w:color="auto" w:fill="FFFFFF"/>
          <w:rtl/>
        </w:rPr>
        <w:t xml:space="preserve"> أما فيما يتعلق بالأمطار فإن معدلات التساقط متفاوتة تبعاً لتضاريس المنطقة </w:t>
      </w:r>
      <w:r>
        <w:rPr>
          <w:rFonts w:ascii="Times New Roman" w:hAnsi="Times New Roman" w:cs="Times New Roman" w:hint="cs"/>
          <w:shd w:val="clear" w:color="auto" w:fill="FFFFFF"/>
          <w:rtl/>
        </w:rPr>
        <w:t>الجغرافية حيث إن الأمطار في الخليل</w:t>
      </w:r>
      <w:r w:rsidRPr="005B76C1">
        <w:rPr>
          <w:rFonts w:ascii="Times New Roman" w:hAnsi="Times New Roman" w:cs="Times New Roman" w:hint="cs"/>
          <w:shd w:val="clear" w:color="auto" w:fill="FFFFFF"/>
          <w:rtl/>
        </w:rPr>
        <w:t xml:space="preserve"> تتراوح ما بين (400-600 ملم) سنوياً</w:t>
      </w:r>
    </w:p>
    <w:p w:rsidR="009B31B9" w:rsidRDefault="009B31B9" w:rsidP="0079446E">
      <w:pPr>
        <w:rPr>
          <w:b w:val="0"/>
          <w:bCs w:val="0"/>
          <w:shd w:val="clear" w:color="auto" w:fill="FFFFFF"/>
        </w:rPr>
      </w:pPr>
    </w:p>
    <w:p w:rsidR="009B31B9" w:rsidRPr="000D6738" w:rsidRDefault="009B31B9" w:rsidP="0079446E">
      <w:pPr>
        <w:rPr>
          <w:color w:val="4F6228" w:themeColor="accent3" w:themeShade="80"/>
          <w:sz w:val="28"/>
          <w:szCs w:val="28"/>
        </w:rPr>
      </w:pPr>
    </w:p>
    <w:p w:rsidR="000D6738" w:rsidRDefault="000D6738" w:rsidP="000D6738">
      <w:pPr>
        <w:rPr>
          <w:color w:val="4F6228" w:themeColor="accent3" w:themeShade="80"/>
          <w:sz w:val="28"/>
          <w:szCs w:val="28"/>
          <w:rtl/>
        </w:rPr>
      </w:pPr>
      <w:r w:rsidRPr="000D6738">
        <w:rPr>
          <w:rFonts w:hint="cs"/>
          <w:color w:val="4F6228" w:themeColor="accent3" w:themeShade="80"/>
          <w:sz w:val="28"/>
          <w:szCs w:val="28"/>
          <w:rtl/>
        </w:rPr>
        <w:lastRenderedPageBreak/>
        <w:t>2-3-4 العناصر المعمارية:</w:t>
      </w:r>
      <w:r w:rsidRPr="000D6738">
        <w:rPr>
          <w:color w:val="4F6228" w:themeColor="accent3" w:themeShade="80"/>
          <w:sz w:val="28"/>
          <w:szCs w:val="28"/>
          <w:rtl/>
        </w:rPr>
        <w:t>-</w:t>
      </w:r>
    </w:p>
    <w:p w:rsidR="000D6738" w:rsidRPr="004F4FE2" w:rsidRDefault="000D6738" w:rsidP="000D6738">
      <w:pPr>
        <w:rPr>
          <w:rtl/>
          <w:lang w:bidi="ar-JO"/>
        </w:rPr>
      </w:pPr>
      <w:r w:rsidRPr="004F4FE2">
        <w:rPr>
          <w:rtl/>
        </w:rPr>
        <w:t xml:space="preserve">  مدينة الخليل تقع </w:t>
      </w:r>
      <w:r w:rsidRPr="004F4FE2">
        <w:rPr>
          <w:rFonts w:hint="cs"/>
          <w:rtl/>
        </w:rPr>
        <w:t>إلى</w:t>
      </w:r>
      <w:r w:rsidRPr="004F4FE2">
        <w:rPr>
          <w:rtl/>
        </w:rPr>
        <w:t xml:space="preserve"> الجنوب من الضفة الغربية </w:t>
      </w:r>
      <w:r w:rsidRPr="004F4FE2">
        <w:rPr>
          <w:rFonts w:hint="cs"/>
          <w:rtl/>
        </w:rPr>
        <w:t>محاطة</w:t>
      </w:r>
      <w:r w:rsidRPr="004F4FE2">
        <w:rPr>
          <w:rtl/>
        </w:rPr>
        <w:t xml:space="preserve"> بقمم الجبال العالية، وهذا ما </w:t>
      </w:r>
      <w:r>
        <w:rPr>
          <w:rFonts w:hint="cs"/>
          <w:rtl/>
        </w:rPr>
        <w:t>أ</w:t>
      </w:r>
      <w:r w:rsidRPr="004F4FE2">
        <w:rPr>
          <w:rtl/>
        </w:rPr>
        <w:t xml:space="preserve">كسبها مقومات معينة جعلها تتحكم بالبوابة الطبيعية من النقب جنوبا </w:t>
      </w:r>
      <w:r>
        <w:rPr>
          <w:rFonts w:hint="cs"/>
          <w:rtl/>
        </w:rPr>
        <w:t>إ</w:t>
      </w:r>
      <w:r w:rsidRPr="004F4FE2">
        <w:rPr>
          <w:rtl/>
        </w:rPr>
        <w:t xml:space="preserve">لى مرتفعات القدس شمالاً، وشهدت مدينة الخليل في العقود الأخيرة تزايدا في عدد السكان وفي عدد الأبنية والمنشآت، وهذا بالإضافة </w:t>
      </w:r>
      <w:r>
        <w:rPr>
          <w:rFonts w:hint="cs"/>
          <w:rtl/>
        </w:rPr>
        <w:t>إ</w:t>
      </w:r>
      <w:r w:rsidRPr="004F4FE2">
        <w:rPr>
          <w:rtl/>
        </w:rPr>
        <w:t xml:space="preserve">لى طبيعة نشاطها </w:t>
      </w:r>
      <w:r w:rsidRPr="004F4FE2">
        <w:rPr>
          <w:rFonts w:hint="cs"/>
          <w:rtl/>
        </w:rPr>
        <w:t>ال</w:t>
      </w:r>
      <w:r>
        <w:rPr>
          <w:rFonts w:hint="cs"/>
          <w:rtl/>
        </w:rPr>
        <w:t>ا</w:t>
      </w:r>
      <w:r w:rsidRPr="004F4FE2">
        <w:rPr>
          <w:rFonts w:hint="cs"/>
          <w:rtl/>
        </w:rPr>
        <w:t>قتصادي</w:t>
      </w:r>
      <w:r w:rsidRPr="004F4FE2">
        <w:rPr>
          <w:rtl/>
        </w:rPr>
        <w:t xml:space="preserve"> الذي هو في معظمه تجاري وصناعي، مما </w:t>
      </w:r>
      <w:r>
        <w:rPr>
          <w:rFonts w:hint="cs"/>
          <w:rtl/>
        </w:rPr>
        <w:t>أ</w:t>
      </w:r>
      <w:r w:rsidRPr="004F4FE2">
        <w:rPr>
          <w:rtl/>
        </w:rPr>
        <w:t>كسب طرازها المعماري طرازا</w:t>
      </w:r>
      <w:r>
        <w:rPr>
          <w:rFonts w:hint="cs"/>
          <w:rtl/>
        </w:rPr>
        <w:t>ً</w:t>
      </w:r>
      <w:r w:rsidRPr="004F4FE2">
        <w:rPr>
          <w:rtl/>
        </w:rPr>
        <w:t xml:space="preserve"> فريدا</w:t>
      </w:r>
      <w:r>
        <w:rPr>
          <w:rFonts w:hint="cs"/>
          <w:rtl/>
        </w:rPr>
        <w:t>ً</w:t>
      </w:r>
      <w:r w:rsidRPr="004F4FE2">
        <w:rPr>
          <w:rtl/>
        </w:rPr>
        <w:t xml:space="preserve"> يتماشى مع طبيعتها.</w:t>
      </w:r>
    </w:p>
    <w:p w:rsidR="000D6738" w:rsidRPr="000D6738" w:rsidRDefault="000D6738" w:rsidP="000D6738">
      <w:pPr>
        <w:rPr>
          <w:color w:val="4F6228" w:themeColor="accent3" w:themeShade="80"/>
          <w:sz w:val="28"/>
          <w:szCs w:val="28"/>
          <w:lang w:bidi="ar-JO"/>
        </w:rPr>
      </w:pPr>
    </w:p>
    <w:p w:rsidR="009B31B9" w:rsidRDefault="009B31B9" w:rsidP="0079446E">
      <w:pPr>
        <w:rPr>
          <w:b w:val="0"/>
          <w:bCs w:val="0"/>
          <w:rtl/>
        </w:rPr>
      </w:pPr>
    </w:p>
    <w:p w:rsidR="008725B1" w:rsidRDefault="00811194" w:rsidP="008725B1">
      <w:pPr>
        <w:rPr>
          <w:color w:val="4F6228" w:themeColor="accent3" w:themeShade="80"/>
          <w:sz w:val="28"/>
          <w:szCs w:val="28"/>
          <w:u w:val="single"/>
          <w:rtl/>
        </w:rPr>
      </w:pPr>
      <w:r w:rsidRPr="008725B1">
        <w:rPr>
          <w:color w:val="4F6228" w:themeColor="accent3" w:themeShade="80"/>
          <w:sz w:val="28"/>
          <w:szCs w:val="28"/>
          <w:u w:val="single"/>
          <w:rtl/>
        </w:rPr>
        <w:t>2</w:t>
      </w:r>
      <w:r w:rsidR="004148D6" w:rsidRPr="008725B1">
        <w:rPr>
          <w:color w:val="4F6228" w:themeColor="accent3" w:themeShade="80"/>
          <w:sz w:val="28"/>
          <w:szCs w:val="28"/>
          <w:u w:val="single"/>
          <w:rtl/>
        </w:rPr>
        <w:t>-</w:t>
      </w:r>
      <w:r w:rsidR="00C66FB2" w:rsidRPr="008725B1">
        <w:rPr>
          <w:rFonts w:hint="cs"/>
          <w:color w:val="4F6228" w:themeColor="accent3" w:themeShade="80"/>
          <w:sz w:val="28"/>
          <w:szCs w:val="28"/>
          <w:u w:val="single"/>
          <w:rtl/>
        </w:rPr>
        <w:t>4</w:t>
      </w:r>
      <w:r w:rsidR="004148D6" w:rsidRPr="008725B1">
        <w:rPr>
          <w:color w:val="4F6228" w:themeColor="accent3" w:themeShade="80"/>
          <w:sz w:val="28"/>
          <w:szCs w:val="28"/>
          <w:u w:val="single"/>
          <w:rtl/>
        </w:rPr>
        <w:t xml:space="preserve"> وصف </w:t>
      </w:r>
      <w:r w:rsidR="000037D4" w:rsidRPr="008725B1">
        <w:rPr>
          <w:rFonts w:hint="cs"/>
          <w:color w:val="4F6228" w:themeColor="accent3" w:themeShade="80"/>
          <w:sz w:val="28"/>
          <w:szCs w:val="28"/>
          <w:u w:val="single"/>
          <w:rtl/>
        </w:rPr>
        <w:t>طوابق</w:t>
      </w:r>
      <w:r w:rsidR="00932194">
        <w:rPr>
          <w:rFonts w:hint="cs"/>
          <w:color w:val="4F6228" w:themeColor="accent3" w:themeShade="80"/>
          <w:sz w:val="28"/>
          <w:szCs w:val="28"/>
          <w:u w:val="single"/>
          <w:rtl/>
        </w:rPr>
        <w:t xml:space="preserve"> </w:t>
      </w:r>
      <w:r w:rsidR="004148D6" w:rsidRPr="008725B1">
        <w:rPr>
          <w:color w:val="4F6228" w:themeColor="accent3" w:themeShade="80"/>
          <w:sz w:val="28"/>
          <w:szCs w:val="28"/>
          <w:u w:val="single"/>
          <w:rtl/>
        </w:rPr>
        <w:t>المشروع :-</w:t>
      </w:r>
    </w:p>
    <w:p w:rsidR="00812547" w:rsidRDefault="00812547" w:rsidP="008725B1">
      <w:pPr>
        <w:rPr>
          <w:rtl/>
        </w:rPr>
      </w:pPr>
    </w:p>
    <w:p w:rsidR="008725B1" w:rsidRDefault="00812547" w:rsidP="00E637AF">
      <w:pPr>
        <w:rPr>
          <w:color w:val="4F6228" w:themeColor="accent3" w:themeShade="80"/>
          <w:sz w:val="28"/>
          <w:szCs w:val="28"/>
          <w:u w:val="single"/>
          <w:rtl/>
        </w:rPr>
      </w:pPr>
      <w:r w:rsidRPr="004F4FE2">
        <w:rPr>
          <w:rtl/>
        </w:rPr>
        <w:t xml:space="preserve">المبنى في تركيبته الهندسية يعتمد على الشكل المستطيل وهذا محكوم بطبيعة قطعة </w:t>
      </w:r>
      <w:r w:rsidRPr="004F4FE2">
        <w:rPr>
          <w:rFonts w:hint="cs"/>
          <w:rtl/>
        </w:rPr>
        <w:t>الأرض</w:t>
      </w:r>
      <w:r w:rsidRPr="004F4FE2">
        <w:rPr>
          <w:rtl/>
        </w:rPr>
        <w:t xml:space="preserve"> وموقعها في </w:t>
      </w:r>
      <w:r>
        <w:rPr>
          <w:rFonts w:hint="cs"/>
          <w:rtl/>
        </w:rPr>
        <w:t>وسط</w:t>
      </w:r>
      <w:r w:rsidRPr="004F4FE2">
        <w:rPr>
          <w:rtl/>
        </w:rPr>
        <w:t xml:space="preserve"> المدينة وتبلغ مساحة البناء </w:t>
      </w:r>
      <w:r w:rsidR="00E637AF">
        <w:t>15000</w:t>
      </w:r>
      <w:r w:rsidRPr="004F4FE2">
        <w:rPr>
          <w:rtl/>
        </w:rPr>
        <w:t xml:space="preserve"> متر مربع</w:t>
      </w:r>
      <w:r w:rsidRPr="00FD14C2">
        <w:rPr>
          <w:rFonts w:ascii="Times New Roman" w:hAnsi="Times New Roman" w:cs="Times New Roman"/>
          <w:rtl/>
        </w:rPr>
        <w:t>،</w:t>
      </w:r>
      <w:r w:rsidRPr="004F4FE2">
        <w:rPr>
          <w:rtl/>
        </w:rPr>
        <w:t>والتوزيع المعماري لهذه المرافق يتسم بالتنوع مما أدى إلى التنوع في التصميم الإنشائي</w:t>
      </w:r>
      <w:r w:rsidRPr="00FD14C2">
        <w:rPr>
          <w:rFonts w:ascii="Times New Roman" w:hAnsi="Times New Roman" w:cs="Times New Roman"/>
          <w:rtl/>
        </w:rPr>
        <w:t>،</w:t>
      </w:r>
      <w:r>
        <w:rPr>
          <w:rtl/>
        </w:rPr>
        <w:t xml:space="preserve">وهي موزعة على النحو </w:t>
      </w:r>
      <w:r>
        <w:rPr>
          <w:rFonts w:hint="cs"/>
          <w:rtl/>
        </w:rPr>
        <w:t>التالي</w:t>
      </w:r>
      <w:r w:rsidRPr="004F4FE2">
        <w:rPr>
          <w:rFonts w:hint="cs"/>
          <w:rtl/>
        </w:rPr>
        <w:t xml:space="preserve">: </w:t>
      </w:r>
      <w:r w:rsidRPr="004F4FE2">
        <w:rPr>
          <w:rtl/>
        </w:rPr>
        <w:t>-</w:t>
      </w:r>
    </w:p>
    <w:p w:rsidR="00244EF2" w:rsidRDefault="00244EF2" w:rsidP="00E637AF">
      <w:pPr>
        <w:rPr>
          <w:color w:val="4F6228" w:themeColor="accent3" w:themeShade="80"/>
          <w:sz w:val="28"/>
          <w:szCs w:val="28"/>
          <w:u w:val="single"/>
          <w:rtl/>
        </w:rPr>
      </w:pPr>
    </w:p>
    <w:p w:rsidR="003C6264" w:rsidRPr="00AC4010" w:rsidRDefault="003C6264" w:rsidP="00AC4010">
      <w:pPr>
        <w:spacing w:line="360" w:lineRule="auto"/>
        <w:ind w:left="0" w:firstLine="420"/>
        <w:jc w:val="left"/>
        <w:rPr>
          <w:rtl/>
        </w:rPr>
      </w:pPr>
      <w:r w:rsidRPr="00AC4010">
        <w:rPr>
          <w:rFonts w:hint="cs"/>
          <w:color w:val="365F91" w:themeColor="accent1" w:themeShade="BF"/>
          <w:rtl/>
          <w:lang w:bidi="ar-JO"/>
        </w:rPr>
        <w:t>2-4-1</w:t>
      </w:r>
      <w:r w:rsidRPr="00AC4010">
        <w:rPr>
          <w:rFonts w:hint="cs"/>
          <w:color w:val="365F91" w:themeColor="accent1" w:themeShade="BF"/>
          <w:rtl/>
        </w:rPr>
        <w:t>طابق التسوية الثاني:</w:t>
      </w:r>
      <w:r w:rsidRPr="00AC4010">
        <w:rPr>
          <w:color w:val="365F91" w:themeColor="accent1" w:themeShade="BF"/>
          <w:rtl/>
          <w:lang w:bidi="ar-JO"/>
        </w:rPr>
        <w:t>-</w:t>
      </w:r>
    </w:p>
    <w:p w:rsidR="003C6264" w:rsidRPr="00FD14C2" w:rsidRDefault="003C6264" w:rsidP="003C6264">
      <w:pPr>
        <w:spacing w:line="360" w:lineRule="auto"/>
        <w:ind w:firstLine="420"/>
        <w:jc w:val="left"/>
        <w:rPr>
          <w:rtl/>
        </w:rPr>
      </w:pPr>
      <w:r w:rsidRPr="00FD14C2">
        <w:rPr>
          <w:rFonts w:hint="cs"/>
          <w:rtl/>
        </w:rPr>
        <w:t xml:space="preserve">منسوب </w:t>
      </w:r>
      <w:r>
        <w:rPr>
          <w:lang w:bidi="he-IL"/>
        </w:rPr>
        <w:t>9.00)</w:t>
      </w:r>
      <w:r>
        <w:rPr>
          <w:rFonts w:hint="cs"/>
          <w:rtl/>
        </w:rPr>
        <w:t xml:space="preserve">-) بمساحة تقدر </w:t>
      </w:r>
      <w:r>
        <w:t>2683.45</w:t>
      </w:r>
      <w:r w:rsidRPr="00FD14C2">
        <w:rPr>
          <w:rFonts w:hint="cs"/>
          <w:rtl/>
        </w:rPr>
        <w:t xml:space="preserve"> متر مربع.</w:t>
      </w:r>
    </w:p>
    <w:p w:rsidR="003C6264" w:rsidRPr="004F4FE2" w:rsidRDefault="003C6264" w:rsidP="003C6264">
      <w:pPr>
        <w:jc w:val="left"/>
        <w:rPr>
          <w:rtl/>
          <w:lang w:bidi="ar-JO"/>
        </w:rPr>
      </w:pPr>
      <w:r>
        <w:rPr>
          <w:rFonts w:hint="cs"/>
          <w:rtl/>
        </w:rPr>
        <w:t>ا</w:t>
      </w:r>
      <w:r w:rsidRPr="004F4FE2">
        <w:rPr>
          <w:rFonts w:hint="cs"/>
          <w:rtl/>
        </w:rPr>
        <w:t>ستعمالات</w:t>
      </w:r>
      <w:r w:rsidR="00932194">
        <w:rPr>
          <w:rFonts w:hint="cs"/>
          <w:rtl/>
        </w:rPr>
        <w:t xml:space="preserve"> </w:t>
      </w:r>
      <w:r w:rsidRPr="004F4FE2">
        <w:rPr>
          <w:rFonts w:hint="cs"/>
          <w:rtl/>
        </w:rPr>
        <w:t>الطابق:</w:t>
      </w:r>
      <w:r w:rsidRPr="004F4FE2">
        <w:rPr>
          <w:rtl/>
          <w:lang w:bidi="ar-JO"/>
        </w:rPr>
        <w:t>-</w:t>
      </w:r>
    </w:p>
    <w:p w:rsidR="003C6264" w:rsidRPr="00592735" w:rsidRDefault="003C6264" w:rsidP="003C6264">
      <w:pPr>
        <w:pStyle w:val="a8"/>
        <w:numPr>
          <w:ilvl w:val="0"/>
          <w:numId w:val="13"/>
        </w:numPr>
        <w:spacing w:after="200" w:line="360" w:lineRule="auto"/>
        <w:jc w:val="left"/>
      </w:pPr>
      <w:r w:rsidRPr="00592735">
        <w:rPr>
          <w:rFonts w:hint="cs"/>
          <w:rtl/>
        </w:rPr>
        <w:t>مواقف سيارات.</w:t>
      </w:r>
    </w:p>
    <w:p w:rsidR="003C6264" w:rsidRDefault="003C6264" w:rsidP="003C6264">
      <w:pPr>
        <w:pStyle w:val="a8"/>
        <w:numPr>
          <w:ilvl w:val="0"/>
          <w:numId w:val="13"/>
        </w:numPr>
        <w:spacing w:after="200" w:line="360" w:lineRule="auto"/>
        <w:jc w:val="left"/>
      </w:pPr>
      <w:r w:rsidRPr="00592735">
        <w:rPr>
          <w:rFonts w:hint="cs"/>
          <w:rtl/>
        </w:rPr>
        <w:t>المصاعد والأدراج.</w:t>
      </w:r>
    </w:p>
    <w:p w:rsidR="00F36F75" w:rsidRPr="008725B1" w:rsidRDefault="00F36F75" w:rsidP="0079446E">
      <w:pPr>
        <w:rPr>
          <w:b w:val="0"/>
          <w:bCs w:val="0"/>
          <w:rtl/>
        </w:rPr>
      </w:pPr>
    </w:p>
    <w:p w:rsidR="00077C57" w:rsidRDefault="00077C57" w:rsidP="0079446E">
      <w:pPr>
        <w:rPr>
          <w:rtl/>
        </w:rPr>
      </w:pPr>
    </w:p>
    <w:p w:rsidR="00F36F75" w:rsidRDefault="00C546C8" w:rsidP="00244EF2">
      <w:pPr>
        <w:jc w:val="center"/>
        <w:rPr>
          <w:rtl/>
        </w:rPr>
      </w:pPr>
      <w:r>
        <w:rPr>
          <w:noProof/>
          <w:rtl/>
        </w:rPr>
        <w:drawing>
          <wp:inline distT="0" distB="0" distL="0" distR="0">
            <wp:extent cx="4949899" cy="2878451"/>
            <wp:effectExtent l="19050" t="0" r="3101" b="0"/>
            <wp:docPr id="5" name="صورة 4" descr="1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4.PNG"/>
                    <pic:cNvPicPr/>
                  </pic:nvPicPr>
                  <pic:blipFill>
                    <a:blip r:embed="rId9"/>
                    <a:stretch>
                      <a:fillRect/>
                    </a:stretch>
                  </pic:blipFill>
                  <pic:spPr>
                    <a:xfrm>
                      <a:off x="0" y="0"/>
                      <a:ext cx="4951006" cy="2879095"/>
                    </a:xfrm>
                    <a:prstGeom prst="rect">
                      <a:avLst/>
                    </a:prstGeom>
                  </pic:spPr>
                </pic:pic>
              </a:graphicData>
            </a:graphic>
          </wp:inline>
        </w:drawing>
      </w:r>
    </w:p>
    <w:p w:rsidR="00F36F75" w:rsidRDefault="008725B1" w:rsidP="008725B1">
      <w:pPr>
        <w:rPr>
          <w:rFonts w:eastAsiaTheme="minorEastAsia"/>
          <w:rtl/>
          <w:lang w:bidi="ar-JO"/>
        </w:rPr>
      </w:pPr>
      <w:r>
        <w:rPr>
          <w:rtl/>
        </w:rPr>
        <w:br w:type="textWrapping" w:clear="all"/>
      </w:r>
    </w:p>
    <w:p w:rsidR="00AD6732" w:rsidRDefault="00F36F75" w:rsidP="008133FD">
      <w:pPr>
        <w:jc w:val="center"/>
        <w:rPr>
          <w:rtl/>
        </w:rPr>
      </w:pPr>
      <w:r w:rsidRPr="005E4B5B">
        <w:rPr>
          <w:rFonts w:eastAsiaTheme="minorEastAsia" w:hint="cs"/>
          <w:rtl/>
          <w:lang w:bidi="ar-JO"/>
        </w:rPr>
        <w:t>الشكل (2-</w:t>
      </w:r>
      <w:r w:rsidR="008133FD">
        <w:rPr>
          <w:rFonts w:eastAsiaTheme="minorEastAsia" w:hint="cs"/>
          <w:rtl/>
          <w:lang w:bidi="ar-JO"/>
        </w:rPr>
        <w:t>2</w:t>
      </w:r>
      <w:r w:rsidRPr="005E4B5B">
        <w:rPr>
          <w:rFonts w:eastAsiaTheme="minorEastAsia" w:hint="cs"/>
          <w:rtl/>
          <w:lang w:bidi="ar-JO"/>
        </w:rPr>
        <w:t>)</w:t>
      </w:r>
      <w:r w:rsidR="00FF4F81">
        <w:rPr>
          <w:rFonts w:eastAsiaTheme="minorEastAsia" w:hint="cs"/>
          <w:rtl/>
          <w:lang w:bidi="ar-JO"/>
        </w:rPr>
        <w:t>:</w:t>
      </w:r>
      <w:r w:rsidR="00941263">
        <w:rPr>
          <w:rFonts w:eastAsiaTheme="minorEastAsia" w:hint="cs"/>
          <w:rtl/>
          <w:lang w:bidi="ar-JO"/>
        </w:rPr>
        <w:t>المسقط الأفقي للطابق الأرضي</w:t>
      </w:r>
      <w:r w:rsidR="00A14269">
        <w:rPr>
          <w:rFonts w:hint="cs"/>
          <w:rtl/>
        </w:rPr>
        <w:t>.</w:t>
      </w:r>
    </w:p>
    <w:p w:rsidR="00F63021" w:rsidRDefault="00F63021" w:rsidP="004A4849">
      <w:pPr>
        <w:jc w:val="center"/>
        <w:rPr>
          <w:rtl/>
        </w:rPr>
      </w:pPr>
    </w:p>
    <w:p w:rsidR="00F63021" w:rsidRDefault="00F63021" w:rsidP="004A4849">
      <w:pPr>
        <w:jc w:val="center"/>
        <w:rPr>
          <w:rtl/>
        </w:rPr>
      </w:pPr>
    </w:p>
    <w:p w:rsidR="00F63021" w:rsidRDefault="00F63021" w:rsidP="003C6264">
      <w:pPr>
        <w:jc w:val="left"/>
        <w:rPr>
          <w:rtl/>
        </w:rPr>
      </w:pPr>
    </w:p>
    <w:p w:rsidR="003C6264" w:rsidRPr="00AC4010" w:rsidRDefault="003C6264" w:rsidP="00AC4010">
      <w:pPr>
        <w:spacing w:line="360" w:lineRule="auto"/>
        <w:ind w:left="0" w:firstLine="420"/>
        <w:jc w:val="left"/>
        <w:rPr>
          <w:b w:val="0"/>
          <w:bCs w:val="0"/>
          <w:color w:val="365F91" w:themeColor="accent1" w:themeShade="BF"/>
          <w:rtl/>
          <w:lang w:bidi="ar-JO"/>
        </w:rPr>
      </w:pPr>
      <w:r w:rsidRPr="00AC4010">
        <w:rPr>
          <w:rFonts w:hint="cs"/>
          <w:color w:val="365F91" w:themeColor="accent1" w:themeShade="BF"/>
          <w:rtl/>
          <w:lang w:bidi="ar-JO"/>
        </w:rPr>
        <w:t>2-4-2 طابق التسوية الأول</w:t>
      </w:r>
      <w:r w:rsidRPr="00AC4010">
        <w:rPr>
          <w:rFonts w:hint="cs"/>
          <w:color w:val="365F91" w:themeColor="accent1" w:themeShade="BF"/>
          <w:rtl/>
        </w:rPr>
        <w:t>:</w:t>
      </w:r>
      <w:r w:rsidRPr="00AC4010">
        <w:rPr>
          <w:color w:val="365F91" w:themeColor="accent1" w:themeShade="BF"/>
          <w:rtl/>
          <w:lang w:bidi="ar-JO"/>
        </w:rPr>
        <w:t>-</w:t>
      </w:r>
    </w:p>
    <w:p w:rsidR="003C6264" w:rsidRPr="00FD14C2" w:rsidRDefault="003C6264" w:rsidP="00FD4E73">
      <w:pPr>
        <w:spacing w:line="360" w:lineRule="auto"/>
        <w:contextualSpacing/>
        <w:jc w:val="left"/>
      </w:pPr>
      <w:r w:rsidRPr="00FD14C2">
        <w:rPr>
          <w:rFonts w:hint="cs"/>
          <w:rtl/>
        </w:rPr>
        <w:t xml:space="preserve">منسوب </w:t>
      </w:r>
      <w:r w:rsidR="00FD4E73">
        <w:rPr>
          <w:rFonts w:hint="cs"/>
          <w:rtl/>
        </w:rPr>
        <w:t>(</w:t>
      </w:r>
      <w:r w:rsidR="00FD4E73">
        <w:t>5.25</w:t>
      </w:r>
      <w:r>
        <w:rPr>
          <w:rFonts w:hint="cs"/>
          <w:rtl/>
        </w:rPr>
        <w:t>-</w:t>
      </w:r>
      <w:r w:rsidRPr="00FD14C2">
        <w:rPr>
          <w:rFonts w:hint="cs"/>
          <w:rtl/>
        </w:rPr>
        <w:t>) بمساحة تقدر</w:t>
      </w:r>
      <w:r w:rsidR="00932194">
        <w:rPr>
          <w:rFonts w:hint="cs"/>
          <w:rtl/>
        </w:rPr>
        <w:t xml:space="preserve"> </w:t>
      </w:r>
      <w:r w:rsidRPr="00FD14C2">
        <w:rPr>
          <w:rFonts w:hint="cs"/>
          <w:rtl/>
        </w:rPr>
        <w:t>ب</w:t>
      </w:r>
      <w:r w:rsidR="00FD4E73">
        <w:t>2683.45</w:t>
      </w:r>
      <w:r w:rsidRPr="00FD14C2">
        <w:rPr>
          <w:rFonts w:hint="cs"/>
          <w:rtl/>
        </w:rPr>
        <w:t xml:space="preserve"> متر مربع.</w:t>
      </w:r>
    </w:p>
    <w:p w:rsidR="003C6264" w:rsidRPr="004F4FE2" w:rsidRDefault="003C6264" w:rsidP="003C6264">
      <w:pPr>
        <w:jc w:val="left"/>
        <w:rPr>
          <w:rtl/>
          <w:lang w:bidi="ar-JO"/>
        </w:rPr>
      </w:pPr>
      <w:r>
        <w:rPr>
          <w:rFonts w:hint="cs"/>
          <w:rtl/>
        </w:rPr>
        <w:t>ا</w:t>
      </w:r>
      <w:r w:rsidRPr="004F4FE2">
        <w:rPr>
          <w:rFonts w:hint="cs"/>
          <w:rtl/>
        </w:rPr>
        <w:t>ستعمالات</w:t>
      </w:r>
      <w:r w:rsidR="00932194">
        <w:rPr>
          <w:rFonts w:hint="cs"/>
          <w:rtl/>
        </w:rPr>
        <w:t xml:space="preserve"> </w:t>
      </w:r>
      <w:r w:rsidRPr="004F4FE2">
        <w:rPr>
          <w:rFonts w:hint="cs"/>
          <w:rtl/>
        </w:rPr>
        <w:t>الطابق:</w:t>
      </w:r>
      <w:r w:rsidRPr="004F4FE2">
        <w:rPr>
          <w:rtl/>
          <w:lang w:bidi="ar-JO"/>
        </w:rPr>
        <w:t>-</w:t>
      </w:r>
    </w:p>
    <w:p w:rsidR="003C6264" w:rsidRPr="007F364B" w:rsidRDefault="003C6264" w:rsidP="003C6264">
      <w:pPr>
        <w:pStyle w:val="a8"/>
        <w:numPr>
          <w:ilvl w:val="0"/>
          <w:numId w:val="14"/>
        </w:numPr>
        <w:spacing w:after="200" w:line="360" w:lineRule="auto"/>
        <w:jc w:val="left"/>
        <w:rPr>
          <w:rtl/>
        </w:rPr>
      </w:pPr>
      <w:r w:rsidRPr="007F364B">
        <w:rPr>
          <w:rFonts w:hint="cs"/>
          <w:rtl/>
        </w:rPr>
        <w:t xml:space="preserve">مواقف سيارات.  </w:t>
      </w:r>
    </w:p>
    <w:p w:rsidR="003C6264" w:rsidRPr="007F364B" w:rsidRDefault="003C6264" w:rsidP="003C6264">
      <w:pPr>
        <w:pStyle w:val="a8"/>
        <w:numPr>
          <w:ilvl w:val="0"/>
          <w:numId w:val="14"/>
        </w:numPr>
        <w:spacing w:after="200" w:line="360" w:lineRule="auto"/>
        <w:jc w:val="left"/>
        <w:rPr>
          <w:rtl/>
        </w:rPr>
      </w:pPr>
      <w:r w:rsidRPr="007F364B">
        <w:rPr>
          <w:rFonts w:hint="cs"/>
          <w:rtl/>
        </w:rPr>
        <w:t>المصاعد والأدراج.</w:t>
      </w:r>
    </w:p>
    <w:p w:rsidR="003C6264" w:rsidRDefault="003C6264" w:rsidP="003C6264">
      <w:pPr>
        <w:pStyle w:val="a8"/>
        <w:numPr>
          <w:ilvl w:val="0"/>
          <w:numId w:val="14"/>
        </w:numPr>
        <w:spacing w:after="200" w:line="360" w:lineRule="auto"/>
        <w:jc w:val="left"/>
      </w:pPr>
      <w:r w:rsidRPr="007F364B">
        <w:rPr>
          <w:rFonts w:hint="cs"/>
          <w:rtl/>
        </w:rPr>
        <w:t>المدخل الرئيسي للسيارات</w:t>
      </w:r>
      <w:r w:rsidRPr="007F364B">
        <w:rPr>
          <w:rtl/>
        </w:rPr>
        <w:t>.</w:t>
      </w:r>
    </w:p>
    <w:p w:rsidR="00244EF2" w:rsidRDefault="00244EF2" w:rsidP="00244EF2">
      <w:pPr>
        <w:spacing w:after="200" w:line="360" w:lineRule="auto"/>
        <w:ind w:left="1080"/>
        <w:jc w:val="center"/>
      </w:pPr>
      <w:r>
        <w:rPr>
          <w:noProof/>
        </w:rPr>
        <w:drawing>
          <wp:inline distT="0" distB="0" distL="0" distR="0">
            <wp:extent cx="5120020" cy="3017596"/>
            <wp:effectExtent l="19050" t="0" r="4430" b="0"/>
            <wp:docPr id="4" name="صورة 3" descr="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PNG"/>
                    <pic:cNvPicPr/>
                  </pic:nvPicPr>
                  <pic:blipFill>
                    <a:blip r:embed="rId10"/>
                    <a:stretch>
                      <a:fillRect/>
                    </a:stretch>
                  </pic:blipFill>
                  <pic:spPr>
                    <a:xfrm>
                      <a:off x="0" y="0"/>
                      <a:ext cx="5118784" cy="3016867"/>
                    </a:xfrm>
                    <a:prstGeom prst="rect">
                      <a:avLst/>
                    </a:prstGeom>
                  </pic:spPr>
                </pic:pic>
              </a:graphicData>
            </a:graphic>
          </wp:inline>
        </w:drawing>
      </w:r>
    </w:p>
    <w:p w:rsidR="003C6264" w:rsidRPr="005A59B3" w:rsidRDefault="003C6264" w:rsidP="003C6264">
      <w:pPr>
        <w:spacing w:line="360" w:lineRule="auto"/>
        <w:ind w:firstLine="420"/>
        <w:jc w:val="left"/>
        <w:rPr>
          <w:b w:val="0"/>
          <w:bCs w:val="0"/>
          <w:color w:val="365F91" w:themeColor="accent1" w:themeShade="BF"/>
          <w:lang w:bidi="ar-JO"/>
        </w:rPr>
      </w:pPr>
    </w:p>
    <w:p w:rsidR="00FD4E73" w:rsidRPr="00AC4010" w:rsidRDefault="00FD4E73" w:rsidP="00AC4010">
      <w:pPr>
        <w:spacing w:line="360" w:lineRule="auto"/>
        <w:ind w:left="0" w:firstLine="420"/>
        <w:jc w:val="left"/>
        <w:rPr>
          <w:b w:val="0"/>
          <w:bCs w:val="0"/>
          <w:color w:val="365F91" w:themeColor="accent1" w:themeShade="BF"/>
          <w:lang w:bidi="ar-JO"/>
        </w:rPr>
      </w:pPr>
      <w:r w:rsidRPr="00AC4010">
        <w:rPr>
          <w:rFonts w:hint="cs"/>
          <w:color w:val="365F91" w:themeColor="accent1" w:themeShade="BF"/>
          <w:rtl/>
          <w:lang w:bidi="ar-JO"/>
        </w:rPr>
        <w:t>2-4-3</w:t>
      </w:r>
      <w:r w:rsidRPr="00AC4010">
        <w:rPr>
          <w:rFonts w:hint="cs"/>
          <w:color w:val="365F91" w:themeColor="accent1" w:themeShade="BF"/>
          <w:rtl/>
        </w:rPr>
        <w:t>الطابق الأرضي:</w:t>
      </w:r>
      <w:r w:rsidRPr="00AC4010">
        <w:rPr>
          <w:color w:val="365F91" w:themeColor="accent1" w:themeShade="BF"/>
          <w:rtl/>
          <w:lang w:bidi="ar-JO"/>
        </w:rPr>
        <w:t>-</w:t>
      </w:r>
    </w:p>
    <w:p w:rsidR="00FD4E73" w:rsidRDefault="00FD4E73" w:rsidP="00FD4E73">
      <w:pPr>
        <w:spacing w:line="360" w:lineRule="auto"/>
        <w:contextualSpacing/>
        <w:jc w:val="left"/>
        <w:rPr>
          <w:rtl/>
        </w:rPr>
      </w:pPr>
      <w:r w:rsidRPr="00FD14C2">
        <w:rPr>
          <w:rFonts w:hint="cs"/>
          <w:rtl/>
        </w:rPr>
        <w:t xml:space="preserve">منسوب </w:t>
      </w:r>
      <w:r>
        <w:rPr>
          <w:rFonts w:hint="cs"/>
          <w:rtl/>
        </w:rPr>
        <w:t>(</w:t>
      </w:r>
      <w:r>
        <w:t>-1.50</w:t>
      </w:r>
      <w:r w:rsidRPr="00FD14C2">
        <w:rPr>
          <w:rFonts w:hint="cs"/>
          <w:rtl/>
        </w:rPr>
        <w:t>) بمساحة تقدر ب</w:t>
      </w:r>
      <w:r>
        <w:t>2331.08</w:t>
      </w:r>
      <w:r w:rsidRPr="00FD14C2">
        <w:rPr>
          <w:rFonts w:hint="cs"/>
          <w:rtl/>
        </w:rPr>
        <w:t xml:space="preserve"> متر مربع.</w:t>
      </w:r>
    </w:p>
    <w:p w:rsidR="00FD4E73" w:rsidRPr="004F4FE2" w:rsidRDefault="00FD4E73" w:rsidP="00FD4E73">
      <w:pPr>
        <w:rPr>
          <w:rtl/>
        </w:rPr>
      </w:pPr>
      <w:r>
        <w:rPr>
          <w:rFonts w:hint="cs"/>
          <w:rtl/>
        </w:rPr>
        <w:t>استعمالات الطابق:</w:t>
      </w:r>
      <w:r w:rsidRPr="004F4FE2">
        <w:rPr>
          <w:rtl/>
          <w:lang w:bidi="ar-JO"/>
        </w:rPr>
        <w:t>-</w:t>
      </w:r>
    </w:p>
    <w:p w:rsidR="00FD4E73" w:rsidRPr="00FD14C2" w:rsidRDefault="00FD4E73" w:rsidP="00FD4E73">
      <w:pPr>
        <w:numPr>
          <w:ilvl w:val="0"/>
          <w:numId w:val="15"/>
        </w:numPr>
        <w:spacing w:line="360" w:lineRule="auto"/>
        <w:contextualSpacing/>
        <w:jc w:val="left"/>
        <w:rPr>
          <w:rtl/>
        </w:rPr>
      </w:pPr>
      <w:r>
        <w:rPr>
          <w:rFonts w:hint="cs"/>
          <w:rtl/>
        </w:rPr>
        <w:t>المدخل الرئيسي للمبنى</w:t>
      </w:r>
      <w:r w:rsidRPr="00FD14C2">
        <w:rPr>
          <w:rFonts w:hint="cs"/>
          <w:rtl/>
        </w:rPr>
        <w:t>.</w:t>
      </w:r>
    </w:p>
    <w:p w:rsidR="00FD4E73" w:rsidRDefault="00FD4E73" w:rsidP="00FD4E73">
      <w:pPr>
        <w:pStyle w:val="a8"/>
        <w:numPr>
          <w:ilvl w:val="0"/>
          <w:numId w:val="15"/>
        </w:numPr>
        <w:spacing w:line="360" w:lineRule="auto"/>
        <w:ind w:right="284"/>
        <w:jc w:val="left"/>
      </w:pPr>
      <w:r>
        <w:rPr>
          <w:rFonts w:hint="cs"/>
          <w:rtl/>
        </w:rPr>
        <w:t>المحلات التجارية.</w:t>
      </w:r>
    </w:p>
    <w:p w:rsidR="00FD4E73" w:rsidRDefault="00FD4E73" w:rsidP="00FD4E73">
      <w:pPr>
        <w:pStyle w:val="a8"/>
        <w:numPr>
          <w:ilvl w:val="0"/>
          <w:numId w:val="15"/>
        </w:numPr>
        <w:spacing w:line="360" w:lineRule="auto"/>
        <w:ind w:right="284"/>
        <w:jc w:val="left"/>
      </w:pPr>
      <w:r>
        <w:rPr>
          <w:rFonts w:hint="cs"/>
          <w:rtl/>
        </w:rPr>
        <w:t>المخازن.</w:t>
      </w:r>
    </w:p>
    <w:p w:rsidR="00FD4E73" w:rsidRDefault="00FD4E73" w:rsidP="00FD4E73">
      <w:pPr>
        <w:pStyle w:val="a8"/>
        <w:numPr>
          <w:ilvl w:val="0"/>
          <w:numId w:val="15"/>
        </w:numPr>
        <w:spacing w:line="360" w:lineRule="auto"/>
        <w:ind w:right="284"/>
        <w:jc w:val="left"/>
      </w:pPr>
      <w:r>
        <w:rPr>
          <w:rFonts w:hint="cs"/>
          <w:rtl/>
        </w:rPr>
        <w:t>المصاعد والأدراج.</w:t>
      </w:r>
    </w:p>
    <w:p w:rsidR="00203289" w:rsidRDefault="00203289" w:rsidP="00FD4E73">
      <w:pPr>
        <w:pStyle w:val="a8"/>
        <w:numPr>
          <w:ilvl w:val="0"/>
          <w:numId w:val="15"/>
        </w:numPr>
        <w:spacing w:line="360" w:lineRule="auto"/>
        <w:ind w:right="284"/>
        <w:jc w:val="left"/>
      </w:pPr>
      <w:r>
        <w:rPr>
          <w:rFonts w:hint="cs"/>
          <w:rtl/>
        </w:rPr>
        <w:t xml:space="preserve">المكاتب </w:t>
      </w:r>
    </w:p>
    <w:p w:rsidR="00203289" w:rsidRDefault="00203289" w:rsidP="00405B9B">
      <w:pPr>
        <w:pStyle w:val="a8"/>
        <w:spacing w:line="360" w:lineRule="auto"/>
        <w:ind w:right="284"/>
        <w:jc w:val="left"/>
      </w:pPr>
    </w:p>
    <w:p w:rsidR="00FD4E73" w:rsidRPr="00FD14C2" w:rsidRDefault="00345F66" w:rsidP="00345F66">
      <w:pPr>
        <w:spacing w:line="360" w:lineRule="auto"/>
        <w:ind w:left="360" w:right="284"/>
        <w:jc w:val="center"/>
      </w:pPr>
      <w:r>
        <w:rPr>
          <w:rFonts w:hint="cs"/>
          <w:noProof/>
        </w:rPr>
        <w:lastRenderedPageBreak/>
        <w:drawing>
          <wp:inline distT="0" distB="0" distL="0" distR="0">
            <wp:extent cx="3950438" cy="2246727"/>
            <wp:effectExtent l="19050" t="0" r="0" b="0"/>
            <wp:docPr id="6" name="صورة 5" descr="12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45.PNG"/>
                    <pic:cNvPicPr/>
                  </pic:nvPicPr>
                  <pic:blipFill>
                    <a:blip r:embed="rId11"/>
                    <a:stretch>
                      <a:fillRect/>
                    </a:stretch>
                  </pic:blipFill>
                  <pic:spPr>
                    <a:xfrm>
                      <a:off x="0" y="0"/>
                      <a:ext cx="3949727" cy="2246323"/>
                    </a:xfrm>
                    <a:prstGeom prst="rect">
                      <a:avLst/>
                    </a:prstGeom>
                  </pic:spPr>
                </pic:pic>
              </a:graphicData>
            </a:graphic>
          </wp:inline>
        </w:drawing>
      </w:r>
    </w:p>
    <w:p w:rsidR="00FD4E73" w:rsidRPr="00FD14C2" w:rsidRDefault="00FD4E73" w:rsidP="00FD4E73">
      <w:pPr>
        <w:spacing w:line="360" w:lineRule="auto"/>
        <w:contextualSpacing/>
        <w:jc w:val="left"/>
        <w:rPr>
          <w:rtl/>
        </w:rPr>
      </w:pPr>
    </w:p>
    <w:p w:rsidR="00FD4E73" w:rsidRPr="00FD4E73" w:rsidRDefault="00FD4E73" w:rsidP="00FD4E73">
      <w:pPr>
        <w:jc w:val="left"/>
        <w:rPr>
          <w:rtl/>
        </w:rPr>
      </w:pPr>
    </w:p>
    <w:p w:rsidR="009C7CA3" w:rsidRDefault="009C7CA3" w:rsidP="00AC4010">
      <w:pPr>
        <w:spacing w:line="360" w:lineRule="auto"/>
        <w:ind w:left="0" w:firstLine="420"/>
        <w:jc w:val="left"/>
        <w:rPr>
          <w:color w:val="365F91" w:themeColor="accent1" w:themeShade="BF"/>
          <w:rtl/>
        </w:rPr>
      </w:pPr>
      <w:r w:rsidRPr="00AC4010">
        <w:rPr>
          <w:rFonts w:hint="cs"/>
          <w:color w:val="365F91" w:themeColor="accent1" w:themeShade="BF"/>
          <w:rtl/>
        </w:rPr>
        <w:t>2-4-4الطابق الأول</w:t>
      </w:r>
      <w:r w:rsidR="00474F93" w:rsidRPr="00AC4010">
        <w:rPr>
          <w:rFonts w:hint="cs"/>
          <w:color w:val="365F91" w:themeColor="accent1" w:themeShade="BF"/>
          <w:rtl/>
        </w:rPr>
        <w:t xml:space="preserve"> , الطابق الثاني , الطابق الثالث </w:t>
      </w:r>
      <w:r w:rsidRPr="00AC4010">
        <w:rPr>
          <w:rFonts w:hint="cs"/>
          <w:color w:val="365F91" w:themeColor="accent1" w:themeShade="BF"/>
          <w:rtl/>
        </w:rPr>
        <w:t>:</w:t>
      </w:r>
      <w:r w:rsidRPr="009C7CA3">
        <w:rPr>
          <w:color w:val="365F91" w:themeColor="accent1" w:themeShade="BF"/>
          <w:rtl/>
        </w:rPr>
        <w:t>-</w:t>
      </w:r>
    </w:p>
    <w:p w:rsidR="009C7CA3" w:rsidRPr="00FD14C2" w:rsidRDefault="009C7CA3" w:rsidP="009C7CA3">
      <w:pPr>
        <w:spacing w:line="360" w:lineRule="auto"/>
        <w:contextualSpacing/>
        <w:jc w:val="left"/>
      </w:pPr>
      <w:r w:rsidRPr="00FD14C2">
        <w:rPr>
          <w:rFonts w:hint="cs"/>
          <w:rtl/>
        </w:rPr>
        <w:t>منسوب</w:t>
      </w:r>
      <w:r>
        <w:rPr>
          <w:rFonts w:hint="cs"/>
          <w:rtl/>
        </w:rPr>
        <w:t xml:space="preserve"> (</w:t>
      </w:r>
      <w:r>
        <w:t>3.60</w:t>
      </w:r>
      <w:r w:rsidRPr="00FD14C2">
        <w:rPr>
          <w:rFonts w:hint="cs"/>
          <w:rtl/>
        </w:rPr>
        <w:t>+</w:t>
      </w:r>
      <w:r w:rsidR="00486328">
        <w:rPr>
          <w:rFonts w:hint="cs"/>
          <w:rtl/>
        </w:rPr>
        <w:t xml:space="preserve"> , </w:t>
      </w:r>
      <w:r w:rsidR="00486328">
        <w:t>+8.10</w:t>
      </w:r>
      <w:r w:rsidR="00486328">
        <w:rPr>
          <w:rFonts w:hint="cs"/>
          <w:rtl/>
        </w:rPr>
        <w:t xml:space="preserve"> , </w:t>
      </w:r>
      <w:r w:rsidR="00486328">
        <w:t>12.60</w:t>
      </w:r>
      <w:r w:rsidR="00486328">
        <w:rPr>
          <w:rFonts w:hint="cs"/>
          <w:rtl/>
        </w:rPr>
        <w:t>+</w:t>
      </w:r>
      <w:r w:rsidRPr="00FD14C2">
        <w:rPr>
          <w:rFonts w:hint="cs"/>
          <w:rtl/>
        </w:rPr>
        <w:t>) بمساحة تقدر ب</w:t>
      </w:r>
      <w:r>
        <w:t>2331.08</w:t>
      </w:r>
      <w:r w:rsidRPr="00FD14C2">
        <w:rPr>
          <w:rFonts w:hint="cs"/>
          <w:rtl/>
        </w:rPr>
        <w:t xml:space="preserve"> متر مربع.</w:t>
      </w:r>
    </w:p>
    <w:p w:rsidR="009C7CA3" w:rsidRPr="004F4FE2" w:rsidRDefault="009C7CA3" w:rsidP="009C7CA3">
      <w:pPr>
        <w:jc w:val="left"/>
        <w:rPr>
          <w:rtl/>
        </w:rPr>
      </w:pPr>
      <w:r>
        <w:rPr>
          <w:rFonts w:hint="cs"/>
          <w:rtl/>
        </w:rPr>
        <w:t>ا</w:t>
      </w:r>
      <w:r w:rsidRPr="004F4FE2">
        <w:rPr>
          <w:rFonts w:hint="cs"/>
          <w:rtl/>
        </w:rPr>
        <w:t>ستعمالات</w:t>
      </w:r>
      <w:r w:rsidR="00932194">
        <w:rPr>
          <w:rFonts w:hint="cs"/>
          <w:rtl/>
        </w:rPr>
        <w:t xml:space="preserve"> </w:t>
      </w:r>
      <w:r w:rsidRPr="004F4FE2">
        <w:rPr>
          <w:rFonts w:hint="cs"/>
          <w:rtl/>
        </w:rPr>
        <w:t>الطابق:</w:t>
      </w:r>
      <w:r w:rsidRPr="004F4FE2">
        <w:rPr>
          <w:rtl/>
          <w:lang w:bidi="ar-JO"/>
        </w:rPr>
        <w:t>-</w:t>
      </w:r>
    </w:p>
    <w:p w:rsidR="009C7CA3" w:rsidRPr="007F364B" w:rsidRDefault="009C7CA3" w:rsidP="009C7CA3">
      <w:pPr>
        <w:pStyle w:val="a8"/>
        <w:numPr>
          <w:ilvl w:val="0"/>
          <w:numId w:val="16"/>
        </w:numPr>
        <w:spacing w:after="200" w:line="360" w:lineRule="auto"/>
        <w:jc w:val="left"/>
        <w:rPr>
          <w:rtl/>
        </w:rPr>
      </w:pPr>
      <w:r w:rsidRPr="007F364B">
        <w:rPr>
          <w:rFonts w:hint="cs"/>
          <w:rtl/>
        </w:rPr>
        <w:t xml:space="preserve">المحلات التجارية.  </w:t>
      </w:r>
    </w:p>
    <w:p w:rsidR="009C7CA3" w:rsidRPr="007F364B" w:rsidRDefault="009C7CA3" w:rsidP="009C7CA3">
      <w:pPr>
        <w:pStyle w:val="a8"/>
        <w:numPr>
          <w:ilvl w:val="0"/>
          <w:numId w:val="16"/>
        </w:numPr>
        <w:spacing w:after="200" w:line="360" w:lineRule="auto"/>
        <w:jc w:val="left"/>
        <w:rPr>
          <w:rtl/>
        </w:rPr>
      </w:pPr>
      <w:r w:rsidRPr="007F364B">
        <w:rPr>
          <w:rFonts w:hint="cs"/>
          <w:rtl/>
        </w:rPr>
        <w:t>المخازن.</w:t>
      </w:r>
    </w:p>
    <w:p w:rsidR="009C7CA3" w:rsidRPr="007F364B" w:rsidRDefault="009C7CA3" w:rsidP="009C7CA3">
      <w:pPr>
        <w:pStyle w:val="a8"/>
        <w:numPr>
          <w:ilvl w:val="0"/>
          <w:numId w:val="16"/>
        </w:numPr>
        <w:spacing w:after="200" w:line="360" w:lineRule="auto"/>
        <w:jc w:val="left"/>
        <w:rPr>
          <w:rtl/>
        </w:rPr>
      </w:pPr>
      <w:r w:rsidRPr="007F364B">
        <w:rPr>
          <w:rFonts w:hint="cs"/>
          <w:rtl/>
        </w:rPr>
        <w:t>المصاعد والأدراج</w:t>
      </w:r>
      <w:r w:rsidRPr="007F364B">
        <w:rPr>
          <w:rtl/>
        </w:rPr>
        <w:t>.</w:t>
      </w:r>
    </w:p>
    <w:p w:rsidR="009C7CA3" w:rsidRPr="007F364B" w:rsidRDefault="009C7CA3" w:rsidP="009C7CA3">
      <w:pPr>
        <w:pStyle w:val="a8"/>
        <w:numPr>
          <w:ilvl w:val="0"/>
          <w:numId w:val="16"/>
        </w:numPr>
        <w:spacing w:after="200" w:line="360" w:lineRule="auto"/>
        <w:jc w:val="left"/>
        <w:rPr>
          <w:b w:val="0"/>
          <w:bCs w:val="0"/>
          <w:color w:val="365F91" w:themeColor="accent1" w:themeShade="BF"/>
          <w:rtl/>
          <w:lang w:bidi="ar-JO"/>
        </w:rPr>
      </w:pPr>
      <w:r w:rsidRPr="007F364B">
        <w:rPr>
          <w:rFonts w:hint="cs"/>
          <w:rtl/>
        </w:rPr>
        <w:t>الوحدات الصحية.</w:t>
      </w:r>
    </w:p>
    <w:p w:rsidR="00A41DED" w:rsidRDefault="00345F66" w:rsidP="00345F66">
      <w:pPr>
        <w:spacing w:line="360" w:lineRule="auto"/>
        <w:ind w:left="360"/>
        <w:jc w:val="center"/>
        <w:rPr>
          <w:rFonts w:ascii="Times New Roman" w:hAnsi="Times New Roman" w:cs="Times New Roman"/>
          <w:b w:val="0"/>
          <w:bCs w:val="0"/>
          <w:rtl/>
        </w:rPr>
      </w:pPr>
      <w:r>
        <w:rPr>
          <w:rFonts w:ascii="Times New Roman" w:hAnsi="Times New Roman" w:cs="Times New Roman"/>
          <w:b w:val="0"/>
          <w:bCs w:val="0"/>
          <w:noProof/>
        </w:rPr>
        <w:drawing>
          <wp:inline distT="0" distB="0" distL="0" distR="0">
            <wp:extent cx="4063853" cy="2279404"/>
            <wp:effectExtent l="19050" t="0" r="0" b="0"/>
            <wp:docPr id="7" name="صورة 6" descr="123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456.PNG"/>
                    <pic:cNvPicPr/>
                  </pic:nvPicPr>
                  <pic:blipFill>
                    <a:blip r:embed="rId12"/>
                    <a:stretch>
                      <a:fillRect/>
                    </a:stretch>
                  </pic:blipFill>
                  <pic:spPr>
                    <a:xfrm>
                      <a:off x="0" y="0"/>
                      <a:ext cx="4066554" cy="2280919"/>
                    </a:xfrm>
                    <a:prstGeom prst="rect">
                      <a:avLst/>
                    </a:prstGeom>
                  </pic:spPr>
                </pic:pic>
              </a:graphicData>
            </a:graphic>
          </wp:inline>
        </w:drawing>
      </w:r>
    </w:p>
    <w:p w:rsidR="00345F66" w:rsidRDefault="00345F66" w:rsidP="00345F66">
      <w:pPr>
        <w:spacing w:line="360" w:lineRule="auto"/>
        <w:ind w:left="360"/>
        <w:jc w:val="center"/>
        <w:rPr>
          <w:rFonts w:ascii="Times New Roman" w:hAnsi="Times New Roman" w:cs="Times New Roman"/>
          <w:b w:val="0"/>
          <w:bCs w:val="0"/>
          <w:rtl/>
        </w:rPr>
      </w:pPr>
    </w:p>
    <w:p w:rsidR="00345F66" w:rsidRDefault="00345F66" w:rsidP="00345F66">
      <w:pPr>
        <w:spacing w:line="360" w:lineRule="auto"/>
        <w:ind w:left="360"/>
        <w:jc w:val="center"/>
        <w:rPr>
          <w:rFonts w:ascii="Times New Roman" w:hAnsi="Times New Roman" w:cs="Times New Roman"/>
          <w:b w:val="0"/>
          <w:bCs w:val="0"/>
          <w:rtl/>
        </w:rPr>
      </w:pPr>
    </w:p>
    <w:p w:rsidR="00345F66" w:rsidRDefault="00345F66" w:rsidP="00345F66">
      <w:pPr>
        <w:spacing w:line="360" w:lineRule="auto"/>
        <w:ind w:left="360"/>
        <w:jc w:val="center"/>
        <w:rPr>
          <w:rFonts w:ascii="Times New Roman" w:hAnsi="Times New Roman" w:cs="Times New Roman"/>
          <w:b w:val="0"/>
          <w:bCs w:val="0"/>
          <w:rtl/>
        </w:rPr>
      </w:pPr>
    </w:p>
    <w:p w:rsidR="00345F66" w:rsidRDefault="00345F66" w:rsidP="00345F66">
      <w:pPr>
        <w:spacing w:line="360" w:lineRule="auto"/>
        <w:ind w:left="360"/>
        <w:jc w:val="center"/>
        <w:rPr>
          <w:rFonts w:ascii="Times New Roman" w:hAnsi="Times New Roman" w:cs="Times New Roman"/>
          <w:b w:val="0"/>
          <w:bCs w:val="0"/>
          <w:rtl/>
        </w:rPr>
      </w:pPr>
    </w:p>
    <w:p w:rsidR="00345F66" w:rsidRDefault="00345F66" w:rsidP="00932194">
      <w:pPr>
        <w:spacing w:line="360" w:lineRule="auto"/>
        <w:rPr>
          <w:rFonts w:ascii="Times New Roman" w:hAnsi="Times New Roman" w:cs="Times New Roman"/>
          <w:b w:val="0"/>
          <w:bCs w:val="0"/>
          <w:rtl/>
        </w:rPr>
      </w:pPr>
    </w:p>
    <w:p w:rsidR="00345F66" w:rsidRPr="00A41DED" w:rsidRDefault="00345F66" w:rsidP="00932194">
      <w:pPr>
        <w:spacing w:line="360" w:lineRule="auto"/>
        <w:rPr>
          <w:rFonts w:ascii="Times New Roman" w:hAnsi="Times New Roman" w:cs="Times New Roman"/>
          <w:b w:val="0"/>
          <w:bCs w:val="0"/>
        </w:rPr>
      </w:pPr>
    </w:p>
    <w:p w:rsidR="00A41DED" w:rsidRPr="00AC4010" w:rsidRDefault="00A41DED" w:rsidP="00D63BFF">
      <w:pPr>
        <w:spacing w:line="360" w:lineRule="auto"/>
        <w:ind w:left="360"/>
        <w:jc w:val="left"/>
        <w:rPr>
          <w:b w:val="0"/>
          <w:bCs w:val="0"/>
          <w:color w:val="365F91" w:themeColor="accent1" w:themeShade="BF"/>
          <w:lang w:bidi="ar-JO"/>
        </w:rPr>
      </w:pPr>
      <w:r w:rsidRPr="00AC4010">
        <w:rPr>
          <w:rFonts w:hint="cs"/>
          <w:color w:val="365F91" w:themeColor="accent1" w:themeShade="BF"/>
          <w:rtl/>
          <w:lang w:bidi="ar-JO"/>
        </w:rPr>
        <w:t>2-4-</w:t>
      </w:r>
      <w:r w:rsidR="00D63BFF" w:rsidRPr="00AC4010">
        <w:rPr>
          <w:rFonts w:hint="cs"/>
          <w:color w:val="365F91" w:themeColor="accent1" w:themeShade="BF"/>
          <w:rtl/>
          <w:lang w:bidi="ar-JO"/>
        </w:rPr>
        <w:t>5</w:t>
      </w:r>
      <w:r w:rsidRPr="00AC4010">
        <w:rPr>
          <w:rFonts w:hint="cs"/>
          <w:color w:val="365F91" w:themeColor="accent1" w:themeShade="BF"/>
          <w:rtl/>
        </w:rPr>
        <w:t>الطابق الرابع:</w:t>
      </w:r>
      <w:r w:rsidRPr="00AC4010">
        <w:rPr>
          <w:color w:val="365F91" w:themeColor="accent1" w:themeShade="BF"/>
          <w:rtl/>
          <w:lang w:bidi="ar-JO"/>
        </w:rPr>
        <w:t>-</w:t>
      </w:r>
    </w:p>
    <w:p w:rsidR="00A41DED" w:rsidRDefault="00A41DED" w:rsidP="00A41DED">
      <w:pPr>
        <w:spacing w:line="360" w:lineRule="auto"/>
        <w:ind w:left="360"/>
        <w:jc w:val="left"/>
        <w:rPr>
          <w:rtl/>
        </w:rPr>
      </w:pPr>
      <w:r w:rsidRPr="00FD14C2">
        <w:rPr>
          <w:rFonts w:hint="cs"/>
          <w:rtl/>
        </w:rPr>
        <w:t xml:space="preserve">منسوب </w:t>
      </w:r>
      <w:r>
        <w:rPr>
          <w:rFonts w:hint="cs"/>
          <w:rtl/>
        </w:rPr>
        <w:t>(</w:t>
      </w:r>
      <w:r>
        <w:t>17.10</w:t>
      </w:r>
      <w:r w:rsidRPr="00FD14C2">
        <w:rPr>
          <w:rFonts w:hint="cs"/>
          <w:rtl/>
        </w:rPr>
        <w:t>+) بمساحة تقدر ب</w:t>
      </w:r>
      <w:r>
        <w:t>2331.08</w:t>
      </w:r>
      <w:r w:rsidRPr="00FD14C2">
        <w:rPr>
          <w:rFonts w:hint="cs"/>
          <w:rtl/>
        </w:rPr>
        <w:t xml:space="preserve"> متر مربع.</w:t>
      </w:r>
    </w:p>
    <w:p w:rsidR="00784AE0" w:rsidRPr="004F4FE2" w:rsidRDefault="00784AE0" w:rsidP="00784AE0">
      <w:pPr>
        <w:rPr>
          <w:rtl/>
          <w:lang w:bidi="ar-JO"/>
        </w:rPr>
      </w:pPr>
      <w:r>
        <w:rPr>
          <w:rFonts w:hint="cs"/>
          <w:rtl/>
        </w:rPr>
        <w:t>ا</w:t>
      </w:r>
      <w:r w:rsidRPr="004F4FE2">
        <w:rPr>
          <w:rFonts w:hint="cs"/>
          <w:rtl/>
        </w:rPr>
        <w:t>ستعمالات</w:t>
      </w:r>
      <w:r w:rsidR="00932194">
        <w:rPr>
          <w:rFonts w:hint="cs"/>
          <w:rtl/>
        </w:rPr>
        <w:t xml:space="preserve"> </w:t>
      </w:r>
      <w:r w:rsidRPr="004F4FE2">
        <w:rPr>
          <w:rFonts w:hint="cs"/>
          <w:rtl/>
        </w:rPr>
        <w:t>الطابق:</w:t>
      </w:r>
      <w:r w:rsidRPr="004F4FE2">
        <w:rPr>
          <w:rtl/>
          <w:lang w:bidi="ar-JO"/>
        </w:rPr>
        <w:t>-</w:t>
      </w:r>
    </w:p>
    <w:p w:rsidR="00784AE0" w:rsidRPr="007F364B" w:rsidRDefault="00784AE0" w:rsidP="00784AE0">
      <w:pPr>
        <w:pStyle w:val="a8"/>
        <w:numPr>
          <w:ilvl w:val="0"/>
          <w:numId w:val="17"/>
        </w:numPr>
        <w:spacing w:after="200" w:line="360" w:lineRule="auto"/>
        <w:jc w:val="left"/>
        <w:rPr>
          <w:rtl/>
        </w:rPr>
      </w:pPr>
      <w:r w:rsidRPr="007F364B">
        <w:rPr>
          <w:rFonts w:hint="cs"/>
          <w:rtl/>
        </w:rPr>
        <w:t>صالة الألعاب والتمارين الرياضية.</w:t>
      </w:r>
    </w:p>
    <w:p w:rsidR="00784AE0" w:rsidRPr="007F364B" w:rsidRDefault="00784AE0" w:rsidP="00784AE0">
      <w:pPr>
        <w:pStyle w:val="a8"/>
        <w:numPr>
          <w:ilvl w:val="0"/>
          <w:numId w:val="17"/>
        </w:numPr>
        <w:spacing w:after="200" w:line="360" w:lineRule="auto"/>
        <w:jc w:val="left"/>
      </w:pPr>
      <w:r w:rsidRPr="007F364B">
        <w:rPr>
          <w:rFonts w:hint="cs"/>
          <w:rtl/>
        </w:rPr>
        <w:t>المصاعد والأدراج.</w:t>
      </w:r>
    </w:p>
    <w:p w:rsidR="00784AE0" w:rsidRDefault="00784AE0" w:rsidP="00DC5B59">
      <w:pPr>
        <w:pStyle w:val="a8"/>
        <w:numPr>
          <w:ilvl w:val="0"/>
          <w:numId w:val="17"/>
        </w:numPr>
        <w:spacing w:line="360" w:lineRule="auto"/>
        <w:jc w:val="left"/>
      </w:pPr>
      <w:r w:rsidRPr="007F364B">
        <w:rPr>
          <w:rFonts w:hint="cs"/>
          <w:rtl/>
        </w:rPr>
        <w:t>الوحدات الصحية</w:t>
      </w:r>
      <w:r w:rsidR="00DC5B59">
        <w:rPr>
          <w:rFonts w:hint="cs"/>
          <w:rtl/>
        </w:rPr>
        <w:t xml:space="preserve"> .</w:t>
      </w:r>
    </w:p>
    <w:p w:rsidR="00DC5B59" w:rsidRDefault="00DC5B59" w:rsidP="00DC5B59">
      <w:pPr>
        <w:pStyle w:val="a8"/>
        <w:numPr>
          <w:ilvl w:val="0"/>
          <w:numId w:val="17"/>
        </w:numPr>
        <w:spacing w:line="360" w:lineRule="auto"/>
        <w:jc w:val="left"/>
      </w:pPr>
      <w:r>
        <w:rPr>
          <w:rFonts w:hint="cs"/>
          <w:rtl/>
        </w:rPr>
        <w:t>قسم المطاعم .</w:t>
      </w:r>
    </w:p>
    <w:p w:rsidR="00DC5B59" w:rsidRDefault="00DC5B59" w:rsidP="00DC5B59">
      <w:pPr>
        <w:pStyle w:val="a8"/>
        <w:numPr>
          <w:ilvl w:val="0"/>
          <w:numId w:val="17"/>
        </w:numPr>
        <w:spacing w:line="360" w:lineRule="auto"/>
        <w:jc w:val="left"/>
      </w:pPr>
      <w:r>
        <w:rPr>
          <w:rFonts w:hint="cs"/>
          <w:rtl/>
        </w:rPr>
        <w:t>المخازن .</w:t>
      </w:r>
    </w:p>
    <w:p w:rsidR="00DC5B59" w:rsidRPr="00784AE0" w:rsidRDefault="00DC5B59" w:rsidP="00DC5B59">
      <w:pPr>
        <w:pStyle w:val="a8"/>
        <w:numPr>
          <w:ilvl w:val="0"/>
          <w:numId w:val="17"/>
        </w:numPr>
        <w:spacing w:line="360" w:lineRule="auto"/>
        <w:jc w:val="left"/>
        <w:rPr>
          <w:rtl/>
        </w:rPr>
      </w:pPr>
      <w:r>
        <w:rPr>
          <w:rFonts w:hint="cs"/>
          <w:rtl/>
        </w:rPr>
        <w:t>محلات تجارية .</w:t>
      </w:r>
    </w:p>
    <w:p w:rsidR="00CE5FBE" w:rsidRDefault="00CE5FBE" w:rsidP="008725B1">
      <w:pPr>
        <w:jc w:val="center"/>
        <w:rPr>
          <w:rtl/>
        </w:rPr>
      </w:pPr>
    </w:p>
    <w:p w:rsidR="00CE5FBE" w:rsidRDefault="00CE5FBE" w:rsidP="008725B1">
      <w:pPr>
        <w:jc w:val="center"/>
        <w:rPr>
          <w:rtl/>
        </w:rPr>
      </w:pPr>
    </w:p>
    <w:p w:rsidR="000441FB" w:rsidRDefault="000441FB" w:rsidP="008725B1">
      <w:pPr>
        <w:jc w:val="center"/>
        <w:rPr>
          <w:rtl/>
        </w:rPr>
      </w:pPr>
    </w:p>
    <w:p w:rsidR="00CE5FBE" w:rsidRDefault="00345F66" w:rsidP="008A44AE">
      <w:pPr>
        <w:jc w:val="center"/>
        <w:rPr>
          <w:rtl/>
          <w:lang w:bidi="ar-JO"/>
        </w:rPr>
      </w:pPr>
      <w:r>
        <w:rPr>
          <w:noProof/>
          <w:rtl/>
        </w:rPr>
        <w:drawing>
          <wp:inline distT="0" distB="0" distL="0" distR="0">
            <wp:extent cx="4092205" cy="2437910"/>
            <wp:effectExtent l="19050" t="0" r="3545" b="0"/>
            <wp:docPr id="8" name="صورة 7" descr="123456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45678.PNG"/>
                    <pic:cNvPicPr/>
                  </pic:nvPicPr>
                  <pic:blipFill>
                    <a:blip r:embed="rId13"/>
                    <a:stretch>
                      <a:fillRect/>
                    </a:stretch>
                  </pic:blipFill>
                  <pic:spPr>
                    <a:xfrm>
                      <a:off x="0" y="0"/>
                      <a:ext cx="4090415" cy="2436844"/>
                    </a:xfrm>
                    <a:prstGeom prst="rect">
                      <a:avLst/>
                    </a:prstGeom>
                  </pic:spPr>
                </pic:pic>
              </a:graphicData>
            </a:graphic>
          </wp:inline>
        </w:drawing>
      </w:r>
    </w:p>
    <w:p w:rsidR="00CE5FBE" w:rsidRDefault="00CE5FBE" w:rsidP="008A44AE">
      <w:pPr>
        <w:jc w:val="center"/>
        <w:rPr>
          <w:rtl/>
          <w:lang w:bidi="ar-JO"/>
        </w:rPr>
      </w:pPr>
    </w:p>
    <w:p w:rsidR="00CE5FBE" w:rsidRDefault="00CE5FBE" w:rsidP="008A44AE">
      <w:pPr>
        <w:jc w:val="center"/>
        <w:rPr>
          <w:rtl/>
          <w:lang w:bidi="ar-JO"/>
        </w:rPr>
      </w:pPr>
    </w:p>
    <w:p w:rsidR="00CE5FBE" w:rsidRDefault="00CE5FBE" w:rsidP="008A44AE">
      <w:pPr>
        <w:jc w:val="center"/>
        <w:rPr>
          <w:rtl/>
          <w:lang w:bidi="ar-JO"/>
        </w:rPr>
      </w:pPr>
    </w:p>
    <w:p w:rsidR="00CE5FBE" w:rsidRDefault="00CE5FBE" w:rsidP="008A44AE">
      <w:pPr>
        <w:jc w:val="center"/>
        <w:rPr>
          <w:rtl/>
          <w:lang w:bidi="ar-JO"/>
        </w:rPr>
      </w:pPr>
    </w:p>
    <w:p w:rsidR="00CE5FBE" w:rsidRDefault="00CE5FBE" w:rsidP="008A44AE">
      <w:pPr>
        <w:jc w:val="center"/>
        <w:rPr>
          <w:rtl/>
          <w:lang w:bidi="ar-JO"/>
        </w:rPr>
      </w:pPr>
    </w:p>
    <w:p w:rsidR="000441FB" w:rsidRDefault="000441FB" w:rsidP="008A44AE">
      <w:pPr>
        <w:jc w:val="center"/>
        <w:rPr>
          <w:rtl/>
          <w:lang w:bidi="ar-JO"/>
        </w:rPr>
      </w:pPr>
    </w:p>
    <w:p w:rsidR="000441FB" w:rsidRDefault="000441FB" w:rsidP="008A44AE">
      <w:pPr>
        <w:jc w:val="center"/>
        <w:rPr>
          <w:rtl/>
          <w:lang w:bidi="ar-JO"/>
        </w:rPr>
      </w:pPr>
    </w:p>
    <w:p w:rsidR="000441FB" w:rsidRDefault="000441FB" w:rsidP="008A44AE">
      <w:pPr>
        <w:jc w:val="center"/>
        <w:rPr>
          <w:rtl/>
          <w:lang w:bidi="ar-JO"/>
        </w:rPr>
      </w:pPr>
    </w:p>
    <w:p w:rsidR="000441FB" w:rsidRDefault="000441FB" w:rsidP="008A44AE">
      <w:pPr>
        <w:jc w:val="center"/>
        <w:rPr>
          <w:rtl/>
          <w:lang w:bidi="ar-JO"/>
        </w:rPr>
      </w:pPr>
    </w:p>
    <w:p w:rsidR="00F63021" w:rsidRPr="00063B40" w:rsidRDefault="00F63021" w:rsidP="008A44AE">
      <w:pPr>
        <w:jc w:val="center"/>
        <w:rPr>
          <w:rtl/>
          <w:lang w:bidi="ar-JO"/>
        </w:rPr>
      </w:pPr>
    </w:p>
    <w:p w:rsidR="00CE5FBE" w:rsidRDefault="00CE5FBE" w:rsidP="00D63BFF">
      <w:pPr>
        <w:rPr>
          <w:rtl/>
        </w:rPr>
      </w:pPr>
    </w:p>
    <w:p w:rsidR="00CE5FBE" w:rsidRDefault="00CE5FBE" w:rsidP="004057D6">
      <w:pPr>
        <w:pStyle w:val="a8"/>
        <w:jc w:val="center"/>
        <w:rPr>
          <w:rtl/>
        </w:rPr>
      </w:pPr>
    </w:p>
    <w:p w:rsidR="00CE5FBE" w:rsidRDefault="00CE5FBE" w:rsidP="004057D6">
      <w:pPr>
        <w:pStyle w:val="a8"/>
        <w:jc w:val="center"/>
        <w:rPr>
          <w:rtl/>
        </w:rPr>
      </w:pPr>
    </w:p>
    <w:p w:rsidR="00CE5FBE" w:rsidRDefault="00CE5FBE" w:rsidP="004057D6">
      <w:pPr>
        <w:pStyle w:val="a8"/>
        <w:jc w:val="center"/>
        <w:rPr>
          <w:rtl/>
        </w:rPr>
      </w:pPr>
    </w:p>
    <w:p w:rsidR="004A4849" w:rsidRDefault="004A4849" w:rsidP="0079446E">
      <w:pPr>
        <w:rPr>
          <w:rtl/>
        </w:rPr>
      </w:pPr>
    </w:p>
    <w:p w:rsidR="005D6FE1" w:rsidRDefault="005D6FE1" w:rsidP="005D6FE1">
      <w:pPr>
        <w:rPr>
          <w:color w:val="4F6228" w:themeColor="accent3" w:themeShade="80"/>
          <w:sz w:val="28"/>
          <w:szCs w:val="28"/>
          <w:u w:val="single"/>
          <w:rtl/>
        </w:rPr>
      </w:pPr>
      <w:r w:rsidRPr="000552EB">
        <w:rPr>
          <w:rFonts w:hint="cs"/>
          <w:color w:val="4F6228" w:themeColor="accent3" w:themeShade="80"/>
          <w:sz w:val="28"/>
          <w:szCs w:val="28"/>
          <w:u w:val="single"/>
          <w:rtl/>
        </w:rPr>
        <w:t>2</w:t>
      </w:r>
      <w:r w:rsidRPr="000552EB">
        <w:rPr>
          <w:color w:val="4F6228" w:themeColor="accent3" w:themeShade="80"/>
          <w:sz w:val="28"/>
          <w:szCs w:val="28"/>
          <w:u w:val="single"/>
          <w:rtl/>
        </w:rPr>
        <w:t>-</w:t>
      </w:r>
      <w:r w:rsidRPr="000552EB">
        <w:rPr>
          <w:rFonts w:hint="cs"/>
          <w:color w:val="4F6228" w:themeColor="accent3" w:themeShade="80"/>
          <w:sz w:val="28"/>
          <w:szCs w:val="28"/>
          <w:u w:val="single"/>
          <w:rtl/>
        </w:rPr>
        <w:t>5</w:t>
      </w:r>
      <w:r w:rsidRPr="000552EB">
        <w:rPr>
          <w:color w:val="4F6228" w:themeColor="accent3" w:themeShade="80"/>
          <w:sz w:val="28"/>
          <w:szCs w:val="28"/>
          <w:u w:val="single"/>
          <w:rtl/>
        </w:rPr>
        <w:t xml:space="preserve"> الواجهات :-</w:t>
      </w:r>
    </w:p>
    <w:p w:rsidR="00D63BFF" w:rsidRDefault="00D63BFF" w:rsidP="00D63BFF">
      <w:pPr>
        <w:spacing w:line="360" w:lineRule="auto"/>
        <w:jc w:val="left"/>
        <w:rPr>
          <w:b w:val="0"/>
          <w:bCs w:val="0"/>
          <w:color w:val="365F91" w:themeColor="accent1" w:themeShade="BF"/>
          <w:u w:val="single"/>
          <w:rtl/>
        </w:rPr>
      </w:pPr>
      <w:r w:rsidRPr="004F4FE2">
        <w:rPr>
          <w:rtl/>
        </w:rPr>
        <w:t xml:space="preserve"> لا شك في </w:t>
      </w:r>
      <w:r>
        <w:rPr>
          <w:rFonts w:hint="cs"/>
          <w:rtl/>
        </w:rPr>
        <w:t>أ</w:t>
      </w:r>
      <w:r w:rsidRPr="004F4FE2">
        <w:rPr>
          <w:rtl/>
        </w:rPr>
        <w:t xml:space="preserve">ن الواجهات المنبثقة من </w:t>
      </w:r>
      <w:r>
        <w:rPr>
          <w:rFonts w:hint="cs"/>
          <w:rtl/>
        </w:rPr>
        <w:t>أ</w:t>
      </w:r>
      <w:r w:rsidRPr="004F4FE2">
        <w:rPr>
          <w:rtl/>
        </w:rPr>
        <w:t xml:space="preserve">ي تصميم تعطي </w:t>
      </w:r>
      <w:r w:rsidRPr="004F4FE2">
        <w:rPr>
          <w:rFonts w:hint="cs"/>
          <w:rtl/>
        </w:rPr>
        <w:t>ال</w:t>
      </w:r>
      <w:r>
        <w:rPr>
          <w:rFonts w:hint="cs"/>
          <w:rtl/>
        </w:rPr>
        <w:t>ا</w:t>
      </w:r>
      <w:r w:rsidRPr="004F4FE2">
        <w:rPr>
          <w:rFonts w:hint="cs"/>
          <w:rtl/>
        </w:rPr>
        <w:t>نطباع</w:t>
      </w:r>
      <w:r w:rsidRPr="004F4FE2">
        <w:rPr>
          <w:rtl/>
        </w:rPr>
        <w:t xml:space="preserve"> ال</w:t>
      </w:r>
      <w:r>
        <w:rPr>
          <w:rFonts w:hint="cs"/>
          <w:rtl/>
        </w:rPr>
        <w:t>أ</w:t>
      </w:r>
      <w:r w:rsidRPr="004F4FE2">
        <w:rPr>
          <w:rtl/>
        </w:rPr>
        <w:t>ول</w:t>
      </w:r>
      <w:r>
        <w:rPr>
          <w:rFonts w:hint="cs"/>
          <w:rtl/>
        </w:rPr>
        <w:t>ي</w:t>
      </w:r>
      <w:r w:rsidRPr="004F4FE2">
        <w:rPr>
          <w:rtl/>
        </w:rPr>
        <w:t xml:space="preserve"> عن المبنى، ومدى علاقته مع البيئة المحيطة بل وتظهر </w:t>
      </w:r>
      <w:r>
        <w:rPr>
          <w:rFonts w:hint="cs"/>
          <w:rtl/>
        </w:rPr>
        <w:t>ا</w:t>
      </w:r>
      <w:r w:rsidRPr="004F4FE2">
        <w:rPr>
          <w:rFonts w:hint="cs"/>
          <w:rtl/>
        </w:rPr>
        <w:t>ختلافات</w:t>
      </w:r>
      <w:r w:rsidRPr="004F4FE2">
        <w:rPr>
          <w:rtl/>
        </w:rPr>
        <w:t xml:space="preserve"> الوظيفة التي تؤديها الفراغات والتي تعكسها الواجهة، وهذا يتأتى من خلال نظام الفتحات التي تظهر في الواجهة والتي لا بد </w:t>
      </w:r>
      <w:r>
        <w:rPr>
          <w:rFonts w:hint="cs"/>
          <w:rtl/>
        </w:rPr>
        <w:t>أ</w:t>
      </w:r>
      <w:r w:rsidRPr="004F4FE2">
        <w:rPr>
          <w:rtl/>
        </w:rPr>
        <w:t xml:space="preserve">ن تتناسب مع وظيفة هذا الفراغ </w:t>
      </w:r>
      <w:r>
        <w:rPr>
          <w:rFonts w:hint="cs"/>
          <w:rtl/>
        </w:rPr>
        <w:t>أ</w:t>
      </w:r>
      <w:r w:rsidRPr="004F4FE2">
        <w:rPr>
          <w:rtl/>
        </w:rPr>
        <w:t>و من خلال المناسيب وتفاوتها.</w:t>
      </w:r>
    </w:p>
    <w:p w:rsidR="005D6FE1" w:rsidRPr="000552EB" w:rsidRDefault="005D6FE1" w:rsidP="005D6FE1">
      <w:pPr>
        <w:rPr>
          <w:color w:val="4F6228" w:themeColor="accent3" w:themeShade="80"/>
          <w:sz w:val="28"/>
          <w:szCs w:val="28"/>
          <w:u w:val="single"/>
          <w:rtl/>
        </w:rPr>
      </w:pPr>
    </w:p>
    <w:p w:rsidR="006C1D97" w:rsidRDefault="005D6FE1" w:rsidP="002063C2">
      <w:pPr>
        <w:rPr>
          <w:rtl/>
        </w:rPr>
      </w:pPr>
      <w:r w:rsidRPr="000552EB">
        <w:rPr>
          <w:rFonts w:hint="cs"/>
          <w:color w:val="4F6228" w:themeColor="accent3" w:themeShade="80"/>
          <w:sz w:val="28"/>
          <w:szCs w:val="28"/>
          <w:rtl/>
          <w:lang w:bidi="ar-JO"/>
        </w:rPr>
        <w:t>2-5-1</w:t>
      </w:r>
      <w:r w:rsidRPr="000552EB">
        <w:rPr>
          <w:color w:val="4F6228" w:themeColor="accent3" w:themeShade="80"/>
          <w:sz w:val="28"/>
          <w:szCs w:val="28"/>
          <w:rtl/>
          <w:lang w:bidi="ar-JO"/>
        </w:rPr>
        <w:t xml:space="preserve"> الواجهة </w:t>
      </w:r>
      <w:r w:rsidR="00EF732C" w:rsidRPr="000552EB">
        <w:rPr>
          <w:rFonts w:hint="cs"/>
          <w:color w:val="4F6228" w:themeColor="accent3" w:themeShade="80"/>
          <w:sz w:val="28"/>
          <w:szCs w:val="28"/>
          <w:rtl/>
          <w:lang w:bidi="ar-JO"/>
        </w:rPr>
        <w:t>الشمالية:</w:t>
      </w:r>
    </w:p>
    <w:p w:rsidR="005D6FE1" w:rsidRPr="000552EB" w:rsidRDefault="002063C2" w:rsidP="002063C2">
      <w:pPr>
        <w:rPr>
          <w:color w:val="4F6228" w:themeColor="accent3" w:themeShade="80"/>
          <w:sz w:val="28"/>
          <w:szCs w:val="28"/>
          <w:rtl/>
        </w:rPr>
      </w:pPr>
      <w:r w:rsidRPr="00AC08EF">
        <w:rPr>
          <w:rFonts w:hint="cs"/>
          <w:rtl/>
        </w:rPr>
        <w:t xml:space="preserve"> تحتوي</w:t>
      </w:r>
      <w:r>
        <w:rPr>
          <w:rFonts w:hint="cs"/>
          <w:rtl/>
        </w:rPr>
        <w:t xml:space="preserve"> هذه الواجهة</w:t>
      </w:r>
      <w:r w:rsidRPr="00AC08EF">
        <w:rPr>
          <w:rFonts w:hint="cs"/>
          <w:rtl/>
        </w:rPr>
        <w:t xml:space="preserve"> على شبابيك طويلة وكتل حجرية، وهذه الكتل تعطي</w:t>
      </w:r>
      <w:r w:rsidRPr="00AC08EF">
        <w:rPr>
          <w:rtl/>
        </w:rPr>
        <w:t xml:space="preserve"> منظرا معماريا </w:t>
      </w:r>
      <w:r>
        <w:rPr>
          <w:rtl/>
        </w:rPr>
        <w:t>جميلاً</w:t>
      </w:r>
      <w:r>
        <w:rPr>
          <w:rFonts w:hint="cs"/>
          <w:rtl/>
        </w:rPr>
        <w:t xml:space="preserve"> للمبنى.</w:t>
      </w:r>
    </w:p>
    <w:p w:rsidR="005D6FE1" w:rsidRDefault="005D6FE1" w:rsidP="005D6FE1">
      <w:pPr>
        <w:rPr>
          <w:rtl/>
          <w:lang w:bidi="ar-JO"/>
        </w:rPr>
      </w:pPr>
    </w:p>
    <w:p w:rsidR="005D6FE1" w:rsidRDefault="005D6FE1" w:rsidP="005D6FE1">
      <w:pPr>
        <w:jc w:val="center"/>
        <w:rPr>
          <w:rtl/>
          <w:lang w:bidi="ar-JO"/>
        </w:rPr>
      </w:pPr>
    </w:p>
    <w:p w:rsidR="005D6FE1" w:rsidRDefault="00B7601A" w:rsidP="00AC4CEF">
      <w:pPr>
        <w:jc w:val="center"/>
        <w:rPr>
          <w:rtl/>
          <w:lang w:bidi="ar-JO"/>
        </w:rPr>
      </w:pPr>
      <w:r>
        <w:rPr>
          <w:noProof/>
          <w:rtl/>
        </w:rPr>
        <w:drawing>
          <wp:inline distT="0" distB="0" distL="0" distR="0">
            <wp:extent cx="4432448" cy="3122603"/>
            <wp:effectExtent l="19050" t="0" r="6202" b="0"/>
            <wp:docPr id="9" name="صورة 8" descr="الواجهة الشمالية جدي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واجهة الشمالية جديد.PNG"/>
                    <pic:cNvPicPr/>
                  </pic:nvPicPr>
                  <pic:blipFill>
                    <a:blip r:embed="rId14"/>
                    <a:stretch>
                      <a:fillRect/>
                    </a:stretch>
                  </pic:blipFill>
                  <pic:spPr>
                    <a:xfrm>
                      <a:off x="0" y="0"/>
                      <a:ext cx="4438952" cy="3127185"/>
                    </a:xfrm>
                    <a:prstGeom prst="rect">
                      <a:avLst/>
                    </a:prstGeom>
                  </pic:spPr>
                </pic:pic>
              </a:graphicData>
            </a:graphic>
          </wp:inline>
        </w:drawing>
      </w:r>
    </w:p>
    <w:p w:rsidR="005D6FE1" w:rsidRDefault="005D6FE1" w:rsidP="005D6FE1">
      <w:pPr>
        <w:rPr>
          <w:rtl/>
          <w:lang w:bidi="ar-JO"/>
        </w:rPr>
      </w:pPr>
    </w:p>
    <w:p w:rsidR="005D6FE1" w:rsidRDefault="005D6FE1" w:rsidP="005D6FE1">
      <w:pPr>
        <w:jc w:val="center"/>
        <w:rPr>
          <w:rtl/>
          <w:lang w:bidi="ar-JO"/>
        </w:rPr>
      </w:pPr>
      <w:r>
        <w:rPr>
          <w:rFonts w:hint="cs"/>
          <w:rtl/>
          <w:lang w:bidi="ar-JO"/>
        </w:rPr>
        <w:t>الشكل (2-7): الواجهة الشمالية.</w:t>
      </w:r>
    </w:p>
    <w:p w:rsidR="005D6FE1" w:rsidRDefault="005D6FE1" w:rsidP="005D6FE1">
      <w:pPr>
        <w:rPr>
          <w:rtl/>
          <w:lang w:bidi="ar-JO"/>
        </w:rPr>
      </w:pPr>
    </w:p>
    <w:p w:rsidR="005D6FE1" w:rsidRDefault="005D6FE1" w:rsidP="005D6FE1">
      <w:pPr>
        <w:rPr>
          <w:rtl/>
          <w:lang w:bidi="ar-JO"/>
        </w:rPr>
      </w:pPr>
    </w:p>
    <w:p w:rsidR="005D6FE1" w:rsidRDefault="005D6FE1" w:rsidP="005D6FE1">
      <w:pPr>
        <w:rPr>
          <w:rtl/>
          <w:lang w:bidi="ar-JO"/>
        </w:rPr>
      </w:pPr>
    </w:p>
    <w:p w:rsidR="00B7601A" w:rsidRDefault="00B7601A" w:rsidP="005D6FE1">
      <w:pPr>
        <w:rPr>
          <w:rtl/>
          <w:lang w:bidi="ar-JO"/>
        </w:rPr>
      </w:pPr>
    </w:p>
    <w:p w:rsidR="00B7601A" w:rsidRDefault="00B7601A" w:rsidP="005D6FE1">
      <w:pPr>
        <w:rPr>
          <w:rtl/>
          <w:lang w:bidi="ar-JO"/>
        </w:rPr>
      </w:pPr>
    </w:p>
    <w:p w:rsidR="00B7601A" w:rsidRDefault="00B7601A" w:rsidP="005D6FE1">
      <w:pPr>
        <w:rPr>
          <w:rtl/>
          <w:lang w:bidi="ar-JO"/>
        </w:rPr>
      </w:pPr>
    </w:p>
    <w:p w:rsidR="00B7601A" w:rsidRDefault="00B7601A" w:rsidP="005D6FE1">
      <w:pPr>
        <w:rPr>
          <w:rtl/>
          <w:lang w:bidi="ar-JO"/>
        </w:rPr>
      </w:pPr>
    </w:p>
    <w:p w:rsidR="00B7601A" w:rsidRDefault="00B7601A" w:rsidP="005D6FE1">
      <w:pPr>
        <w:rPr>
          <w:rtl/>
          <w:lang w:bidi="ar-JO"/>
        </w:rPr>
      </w:pPr>
    </w:p>
    <w:p w:rsidR="00B7601A" w:rsidRDefault="00B7601A" w:rsidP="005D6FE1">
      <w:pPr>
        <w:rPr>
          <w:rtl/>
          <w:lang w:bidi="ar-JO"/>
        </w:rPr>
      </w:pPr>
    </w:p>
    <w:p w:rsidR="00B7601A" w:rsidRDefault="00B7601A" w:rsidP="005D6FE1">
      <w:pPr>
        <w:rPr>
          <w:rtl/>
          <w:lang w:bidi="ar-JO"/>
        </w:rPr>
      </w:pPr>
    </w:p>
    <w:p w:rsidR="00B7601A" w:rsidRDefault="00B7601A" w:rsidP="005D6FE1">
      <w:pPr>
        <w:rPr>
          <w:rtl/>
          <w:lang w:bidi="ar-JO"/>
        </w:rPr>
      </w:pPr>
    </w:p>
    <w:p w:rsidR="00AC4CEF" w:rsidRDefault="00AC4CEF" w:rsidP="005D6FE1">
      <w:pPr>
        <w:rPr>
          <w:rtl/>
          <w:lang w:bidi="ar-JO"/>
        </w:rPr>
      </w:pPr>
    </w:p>
    <w:p w:rsidR="006C1D97" w:rsidRDefault="005D6FE1" w:rsidP="00B7601A">
      <w:pPr>
        <w:rPr>
          <w:b w:val="0"/>
          <w:bCs w:val="0"/>
          <w:rtl/>
          <w:lang w:bidi="ar-JO"/>
        </w:rPr>
      </w:pPr>
      <w:r w:rsidRPr="000552EB">
        <w:rPr>
          <w:rFonts w:hint="cs"/>
          <w:color w:val="4F6228" w:themeColor="accent3" w:themeShade="80"/>
          <w:sz w:val="28"/>
          <w:szCs w:val="28"/>
          <w:u w:val="single"/>
          <w:rtl/>
          <w:lang w:bidi="ar-JO"/>
        </w:rPr>
        <w:t>2-5-2</w:t>
      </w:r>
      <w:r w:rsidRPr="000552EB">
        <w:rPr>
          <w:color w:val="4F6228" w:themeColor="accent3" w:themeShade="80"/>
          <w:sz w:val="28"/>
          <w:szCs w:val="28"/>
          <w:u w:val="single"/>
          <w:rtl/>
          <w:lang w:bidi="ar-JO"/>
        </w:rPr>
        <w:t>الواجهة</w:t>
      </w:r>
      <w:r w:rsidR="00EF732C" w:rsidRPr="000552EB">
        <w:rPr>
          <w:rFonts w:hint="cs"/>
          <w:color w:val="4F6228" w:themeColor="accent3" w:themeShade="80"/>
          <w:sz w:val="28"/>
          <w:szCs w:val="28"/>
          <w:u w:val="single"/>
          <w:rtl/>
          <w:lang w:bidi="ar-JO"/>
        </w:rPr>
        <w:t>الجنوبية</w:t>
      </w:r>
      <w:r w:rsidR="00EF732C">
        <w:rPr>
          <w:rFonts w:hint="cs"/>
          <w:color w:val="4F6228" w:themeColor="accent3" w:themeShade="80"/>
          <w:sz w:val="28"/>
          <w:szCs w:val="28"/>
          <w:u w:val="single"/>
          <w:rtl/>
          <w:lang w:bidi="ar-JO"/>
        </w:rPr>
        <w:t>:</w:t>
      </w:r>
    </w:p>
    <w:p w:rsidR="00B7601A" w:rsidRPr="000552EB" w:rsidRDefault="00B7601A" w:rsidP="00B7601A">
      <w:pPr>
        <w:rPr>
          <w:color w:val="4F6228" w:themeColor="accent3" w:themeShade="80"/>
          <w:sz w:val="28"/>
          <w:szCs w:val="28"/>
          <w:rtl/>
        </w:rPr>
      </w:pPr>
      <w:r w:rsidRPr="00AC08EF">
        <w:rPr>
          <w:rFonts w:hint="cs"/>
          <w:rtl/>
        </w:rPr>
        <w:t>تحتوي</w:t>
      </w:r>
      <w:r>
        <w:rPr>
          <w:rFonts w:hint="cs"/>
          <w:rtl/>
        </w:rPr>
        <w:t xml:space="preserve"> هذه الواجهة</w:t>
      </w:r>
      <w:r w:rsidRPr="00AC08EF">
        <w:rPr>
          <w:rFonts w:hint="cs"/>
          <w:rtl/>
        </w:rPr>
        <w:t xml:space="preserve"> على شبابيك طويلة وكتل حجرية، وهذه الكتل تعطي</w:t>
      </w:r>
      <w:r w:rsidRPr="00AC08EF">
        <w:rPr>
          <w:rtl/>
        </w:rPr>
        <w:t xml:space="preserve"> منظرا معماريا </w:t>
      </w:r>
      <w:r>
        <w:rPr>
          <w:rtl/>
        </w:rPr>
        <w:t>جميلاً</w:t>
      </w:r>
      <w:r>
        <w:rPr>
          <w:rFonts w:hint="cs"/>
          <w:rtl/>
        </w:rPr>
        <w:t xml:space="preserve"> للمبنى.</w:t>
      </w:r>
    </w:p>
    <w:p w:rsidR="005D6FE1" w:rsidRDefault="005D6FE1" w:rsidP="00B7601A">
      <w:pPr>
        <w:rPr>
          <w:rtl/>
        </w:rPr>
      </w:pPr>
    </w:p>
    <w:p w:rsidR="005D6FE1" w:rsidRDefault="00B7601A" w:rsidP="00E17B3D">
      <w:pPr>
        <w:jc w:val="center"/>
        <w:rPr>
          <w:rtl/>
          <w:lang w:bidi="ar-JO"/>
        </w:rPr>
      </w:pPr>
      <w:r>
        <w:rPr>
          <w:noProof/>
          <w:rtl/>
        </w:rPr>
        <w:drawing>
          <wp:inline distT="0" distB="0" distL="0" distR="0">
            <wp:extent cx="4049676" cy="2865270"/>
            <wp:effectExtent l="19050" t="0" r="7974" b="0"/>
            <wp:docPr id="10" name="صورة 9" descr="الواجهةالجنوبي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واجهةالجنوبية.PNG"/>
                    <pic:cNvPicPr/>
                  </pic:nvPicPr>
                  <pic:blipFill>
                    <a:blip r:embed="rId15"/>
                    <a:stretch>
                      <a:fillRect/>
                    </a:stretch>
                  </pic:blipFill>
                  <pic:spPr>
                    <a:xfrm>
                      <a:off x="0" y="0"/>
                      <a:ext cx="4050946" cy="2866168"/>
                    </a:xfrm>
                    <a:prstGeom prst="rect">
                      <a:avLst/>
                    </a:prstGeom>
                  </pic:spPr>
                </pic:pic>
              </a:graphicData>
            </a:graphic>
          </wp:inline>
        </w:drawing>
      </w:r>
    </w:p>
    <w:p w:rsidR="005D6FE1" w:rsidRDefault="005D6FE1" w:rsidP="005D6FE1">
      <w:pPr>
        <w:jc w:val="center"/>
        <w:rPr>
          <w:rtl/>
          <w:lang w:bidi="ar-JO"/>
        </w:rPr>
      </w:pPr>
      <w:r>
        <w:rPr>
          <w:rFonts w:hint="cs"/>
          <w:rtl/>
          <w:lang w:bidi="ar-JO"/>
        </w:rPr>
        <w:t>الشكل (2-8) :الواجهة الجنوبية.</w:t>
      </w:r>
    </w:p>
    <w:p w:rsidR="004A4849" w:rsidRDefault="004A4849" w:rsidP="0079446E">
      <w:pPr>
        <w:rPr>
          <w:rtl/>
        </w:rPr>
      </w:pPr>
    </w:p>
    <w:p w:rsidR="006C1D97" w:rsidRDefault="005D6FE1" w:rsidP="00440D2E">
      <w:pPr>
        <w:rPr>
          <w:rtl/>
        </w:rPr>
      </w:pPr>
      <w:r w:rsidRPr="000552EB">
        <w:rPr>
          <w:rFonts w:hint="cs"/>
          <w:color w:val="4F6228" w:themeColor="accent3" w:themeShade="80"/>
          <w:sz w:val="28"/>
          <w:szCs w:val="28"/>
          <w:u w:val="single"/>
          <w:rtl/>
          <w:lang w:bidi="ar-JO"/>
        </w:rPr>
        <w:t>2-5-3</w:t>
      </w:r>
      <w:r w:rsidRPr="000552EB">
        <w:rPr>
          <w:color w:val="4F6228" w:themeColor="accent3" w:themeShade="80"/>
          <w:sz w:val="28"/>
          <w:szCs w:val="28"/>
          <w:u w:val="single"/>
          <w:rtl/>
          <w:lang w:bidi="ar-JO"/>
        </w:rPr>
        <w:t>الواجهة</w:t>
      </w:r>
      <w:r w:rsidR="00EF732C" w:rsidRPr="000552EB">
        <w:rPr>
          <w:rFonts w:hint="cs"/>
          <w:color w:val="4F6228" w:themeColor="accent3" w:themeShade="80"/>
          <w:sz w:val="28"/>
          <w:szCs w:val="28"/>
          <w:u w:val="single"/>
          <w:rtl/>
          <w:lang w:bidi="ar-JO"/>
        </w:rPr>
        <w:t>الغربية:</w:t>
      </w:r>
    </w:p>
    <w:p w:rsidR="005D6FE1" w:rsidRDefault="00440D2E" w:rsidP="00440D2E">
      <w:pPr>
        <w:rPr>
          <w:rtl/>
          <w:lang w:bidi="ar-JO"/>
        </w:rPr>
      </w:pPr>
      <w:r w:rsidRPr="007727B3">
        <w:rPr>
          <w:rFonts w:hint="cs"/>
          <w:rtl/>
        </w:rPr>
        <w:t xml:space="preserve">هي </w:t>
      </w:r>
      <w:r w:rsidRPr="007727B3">
        <w:rPr>
          <w:rtl/>
          <w:lang w:bidi="ar-JO"/>
        </w:rPr>
        <w:t xml:space="preserve">الواجهة الرئيسة </w:t>
      </w:r>
      <w:r w:rsidRPr="007727B3">
        <w:rPr>
          <w:rFonts w:hint="cs"/>
          <w:rtl/>
          <w:lang w:bidi="ar-JO"/>
        </w:rPr>
        <w:t>للمشروع حيث</w:t>
      </w:r>
      <w:r w:rsidRPr="007727B3">
        <w:rPr>
          <w:rtl/>
          <w:lang w:bidi="ar-JO"/>
        </w:rPr>
        <w:t xml:space="preserve"> تمتلك الإطلالة الكاملة للمبنى ومدخله </w:t>
      </w:r>
      <w:r w:rsidRPr="007727B3">
        <w:rPr>
          <w:rFonts w:hint="cs"/>
          <w:rtl/>
          <w:lang w:bidi="ar-JO"/>
        </w:rPr>
        <w:t>الرئيسي،</w:t>
      </w:r>
      <w:r w:rsidRPr="007727B3">
        <w:rPr>
          <w:rtl/>
          <w:lang w:bidi="ar-JO"/>
        </w:rPr>
        <w:t xml:space="preserve"> وتضم هذه الواجهة تصورا</w:t>
      </w:r>
      <w:r>
        <w:rPr>
          <w:rFonts w:hint="cs"/>
          <w:rtl/>
          <w:lang w:bidi="ar-JO"/>
        </w:rPr>
        <w:t>ً</w:t>
      </w:r>
      <w:r w:rsidRPr="007727B3">
        <w:rPr>
          <w:rtl/>
          <w:lang w:bidi="ar-JO"/>
        </w:rPr>
        <w:t xml:space="preserve"> جيدا</w:t>
      </w:r>
      <w:r>
        <w:rPr>
          <w:rFonts w:hint="cs"/>
          <w:rtl/>
          <w:lang w:bidi="ar-JO"/>
        </w:rPr>
        <w:t>ً</w:t>
      </w:r>
      <w:r w:rsidRPr="007727B3">
        <w:rPr>
          <w:rtl/>
          <w:lang w:bidi="ar-JO"/>
        </w:rPr>
        <w:t xml:space="preserve"> عن حجم المشروع للناظر كما أنها تبرز المدخل الرئيسي الذي يدفع المقبل على المبنى إلى التوجه إليه دون الحاجة إلى إشارة أو </w:t>
      </w:r>
      <w:r w:rsidRPr="007727B3">
        <w:rPr>
          <w:rFonts w:hint="cs"/>
          <w:rtl/>
          <w:lang w:bidi="ar-JO"/>
        </w:rPr>
        <w:t>دليل.</w:t>
      </w:r>
    </w:p>
    <w:p w:rsidR="005D6FE1" w:rsidRDefault="005D6FE1" w:rsidP="005D6FE1">
      <w:pPr>
        <w:rPr>
          <w:rtl/>
          <w:lang w:bidi="ar-JO"/>
        </w:rPr>
      </w:pPr>
    </w:p>
    <w:p w:rsidR="005D6FE1" w:rsidRPr="000552EB" w:rsidRDefault="00440D2E" w:rsidP="006C1D97">
      <w:pPr>
        <w:jc w:val="center"/>
        <w:rPr>
          <w:color w:val="4F6228" w:themeColor="accent3" w:themeShade="80"/>
          <w:sz w:val="28"/>
          <w:szCs w:val="28"/>
          <w:u w:val="single"/>
          <w:rtl/>
          <w:lang w:bidi="ar-JO"/>
        </w:rPr>
      </w:pPr>
      <w:r>
        <w:rPr>
          <w:noProof/>
          <w:color w:val="4F6228" w:themeColor="accent3" w:themeShade="80"/>
          <w:sz w:val="28"/>
          <w:szCs w:val="28"/>
          <w:u w:val="single"/>
          <w:rtl/>
        </w:rPr>
        <w:drawing>
          <wp:inline distT="0" distB="0" distL="0" distR="0">
            <wp:extent cx="3744875" cy="2645969"/>
            <wp:effectExtent l="19050" t="0" r="7975" b="0"/>
            <wp:docPr id="11" name="صورة 10" descr="الواجهةالرئيسي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واجهةالرئيسية.PNG"/>
                    <pic:cNvPicPr/>
                  </pic:nvPicPr>
                  <pic:blipFill>
                    <a:blip r:embed="rId16"/>
                    <a:stretch>
                      <a:fillRect/>
                    </a:stretch>
                  </pic:blipFill>
                  <pic:spPr>
                    <a:xfrm>
                      <a:off x="0" y="0"/>
                      <a:ext cx="3746013" cy="2646773"/>
                    </a:xfrm>
                    <a:prstGeom prst="rect">
                      <a:avLst/>
                    </a:prstGeom>
                  </pic:spPr>
                </pic:pic>
              </a:graphicData>
            </a:graphic>
          </wp:inline>
        </w:drawing>
      </w:r>
    </w:p>
    <w:p w:rsidR="005D6FE1" w:rsidRDefault="005D6FE1" w:rsidP="005D6FE1">
      <w:pPr>
        <w:rPr>
          <w:rtl/>
          <w:lang w:bidi="ar-JO"/>
        </w:rPr>
      </w:pPr>
    </w:p>
    <w:p w:rsidR="005D6FE1" w:rsidRDefault="005D6FE1" w:rsidP="005D6FE1">
      <w:pPr>
        <w:jc w:val="center"/>
        <w:rPr>
          <w:rtl/>
          <w:lang w:bidi="ar-JO"/>
        </w:rPr>
      </w:pPr>
      <w:r>
        <w:rPr>
          <w:rFonts w:hint="cs"/>
          <w:rtl/>
          <w:lang w:bidi="ar-JO"/>
        </w:rPr>
        <w:t xml:space="preserve">الشكل </w:t>
      </w:r>
      <w:r w:rsidR="00EF732C">
        <w:rPr>
          <w:rFonts w:hint="cs"/>
          <w:rtl/>
          <w:lang w:bidi="ar-JO"/>
        </w:rPr>
        <w:t>(2-9):</w:t>
      </w:r>
      <w:r>
        <w:rPr>
          <w:rFonts w:hint="cs"/>
          <w:rtl/>
          <w:lang w:bidi="ar-JO"/>
        </w:rPr>
        <w:t>الواجهة</w:t>
      </w:r>
      <w:r w:rsidR="00932194">
        <w:rPr>
          <w:rFonts w:hint="cs"/>
          <w:rtl/>
          <w:lang w:bidi="ar-JO"/>
        </w:rPr>
        <w:t xml:space="preserve"> </w:t>
      </w:r>
      <w:r w:rsidR="00EF732C">
        <w:rPr>
          <w:rFonts w:hint="cs"/>
          <w:rtl/>
          <w:lang w:bidi="ar-JO"/>
        </w:rPr>
        <w:t>الغربية.</w:t>
      </w:r>
    </w:p>
    <w:p w:rsidR="005D6FE1" w:rsidRDefault="005D6FE1" w:rsidP="005D6FE1">
      <w:pPr>
        <w:jc w:val="center"/>
        <w:rPr>
          <w:rtl/>
          <w:lang w:bidi="ar-JO"/>
        </w:rPr>
      </w:pPr>
    </w:p>
    <w:p w:rsidR="006C1D97" w:rsidRPr="006C1D97" w:rsidRDefault="005D6FE1" w:rsidP="005D6FE1">
      <w:pPr>
        <w:rPr>
          <w:u w:val="single"/>
          <w:rtl/>
        </w:rPr>
      </w:pPr>
      <w:r w:rsidRPr="006C1D97">
        <w:rPr>
          <w:rFonts w:hint="cs"/>
          <w:color w:val="4F6228" w:themeColor="accent3" w:themeShade="80"/>
          <w:sz w:val="28"/>
          <w:szCs w:val="28"/>
          <w:u w:val="single"/>
          <w:rtl/>
          <w:lang w:bidi="ar-JO"/>
        </w:rPr>
        <w:t>2-5-4</w:t>
      </w:r>
      <w:r w:rsidRPr="006C1D97">
        <w:rPr>
          <w:color w:val="4F6228" w:themeColor="accent3" w:themeShade="80"/>
          <w:sz w:val="28"/>
          <w:szCs w:val="28"/>
          <w:u w:val="single"/>
          <w:rtl/>
          <w:lang w:bidi="ar-JO"/>
        </w:rPr>
        <w:t>الواجهة</w:t>
      </w:r>
      <w:r w:rsidR="00932194">
        <w:rPr>
          <w:rFonts w:hint="cs"/>
          <w:color w:val="4F6228" w:themeColor="accent3" w:themeShade="80"/>
          <w:sz w:val="28"/>
          <w:szCs w:val="28"/>
          <w:u w:val="single"/>
          <w:rtl/>
          <w:lang w:bidi="ar-JO"/>
        </w:rPr>
        <w:t xml:space="preserve"> </w:t>
      </w:r>
      <w:r w:rsidR="00EF732C" w:rsidRPr="006C1D97">
        <w:rPr>
          <w:rFonts w:hint="cs"/>
          <w:color w:val="4F6228" w:themeColor="accent3" w:themeShade="80"/>
          <w:sz w:val="28"/>
          <w:szCs w:val="28"/>
          <w:u w:val="single"/>
          <w:rtl/>
          <w:lang w:bidi="ar-JO"/>
        </w:rPr>
        <w:t>الشرقية:</w:t>
      </w:r>
    </w:p>
    <w:p w:rsidR="005D6FE1" w:rsidRDefault="006C1D97" w:rsidP="005D6FE1">
      <w:pPr>
        <w:rPr>
          <w:color w:val="4F6228" w:themeColor="accent3" w:themeShade="80"/>
          <w:sz w:val="28"/>
          <w:szCs w:val="28"/>
          <w:rtl/>
        </w:rPr>
      </w:pPr>
      <w:r w:rsidRPr="00AC08EF">
        <w:rPr>
          <w:rFonts w:hint="cs"/>
          <w:rtl/>
        </w:rPr>
        <w:t xml:space="preserve">وتحتوي هذه الواجهة على </w:t>
      </w:r>
      <w:r w:rsidRPr="00AC08EF">
        <w:rPr>
          <w:rtl/>
        </w:rPr>
        <w:t>نوافذ كبيرة</w:t>
      </w:r>
      <w:r w:rsidRPr="00AC08EF">
        <w:rPr>
          <w:rFonts w:hint="cs"/>
          <w:rtl/>
        </w:rPr>
        <w:t xml:space="preserve"> ومستمرة </w:t>
      </w:r>
      <w:r>
        <w:rPr>
          <w:rFonts w:hint="cs"/>
          <w:rtl/>
        </w:rPr>
        <w:t>و</w:t>
      </w:r>
      <w:r w:rsidRPr="00AC08EF">
        <w:rPr>
          <w:rFonts w:hint="cs"/>
          <w:rtl/>
        </w:rPr>
        <w:t>الواجهة زجاجية وحجرية كما</w:t>
      </w:r>
      <w:r w:rsidRPr="00AC08EF">
        <w:rPr>
          <w:rtl/>
        </w:rPr>
        <w:t xml:space="preserve"> في الشكل التالي:</w:t>
      </w:r>
    </w:p>
    <w:p w:rsidR="005D6FE1" w:rsidRPr="000552EB" w:rsidRDefault="006C1D97" w:rsidP="006C1D97">
      <w:pPr>
        <w:jc w:val="center"/>
        <w:rPr>
          <w:b w:val="0"/>
          <w:bCs w:val="0"/>
          <w:color w:val="auto"/>
          <w:rtl/>
          <w:lang w:bidi="ar-JO"/>
        </w:rPr>
      </w:pPr>
      <w:r>
        <w:rPr>
          <w:b w:val="0"/>
          <w:bCs w:val="0"/>
          <w:noProof/>
          <w:color w:val="auto"/>
          <w:rtl/>
        </w:rPr>
        <w:drawing>
          <wp:inline distT="0" distB="0" distL="0" distR="0">
            <wp:extent cx="4014234" cy="2845616"/>
            <wp:effectExtent l="19050" t="0" r="5316" b="0"/>
            <wp:docPr id="18" name="صورة 17" descr="واجه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واجهة.PNG"/>
                    <pic:cNvPicPr/>
                  </pic:nvPicPr>
                  <pic:blipFill>
                    <a:blip r:embed="rId17"/>
                    <a:stretch>
                      <a:fillRect/>
                    </a:stretch>
                  </pic:blipFill>
                  <pic:spPr>
                    <a:xfrm>
                      <a:off x="0" y="0"/>
                      <a:ext cx="4015876" cy="2846780"/>
                    </a:xfrm>
                    <a:prstGeom prst="rect">
                      <a:avLst/>
                    </a:prstGeom>
                  </pic:spPr>
                </pic:pic>
              </a:graphicData>
            </a:graphic>
          </wp:inline>
        </w:drawing>
      </w:r>
    </w:p>
    <w:p w:rsidR="005D6FE1" w:rsidRDefault="005D6FE1" w:rsidP="006C1D97">
      <w:pPr>
        <w:jc w:val="center"/>
        <w:rPr>
          <w:rtl/>
          <w:lang w:bidi="ar-JO"/>
        </w:rPr>
      </w:pPr>
    </w:p>
    <w:p w:rsidR="005D6FE1" w:rsidRPr="00063B40" w:rsidRDefault="005D6FE1" w:rsidP="005D6FE1">
      <w:pPr>
        <w:jc w:val="center"/>
        <w:rPr>
          <w:rtl/>
          <w:lang w:bidi="ar-JO"/>
        </w:rPr>
      </w:pPr>
      <w:r>
        <w:rPr>
          <w:rFonts w:hint="cs"/>
          <w:rtl/>
          <w:lang w:bidi="ar-JO"/>
        </w:rPr>
        <w:t xml:space="preserve">الشكل </w:t>
      </w:r>
      <w:r w:rsidR="001E2F5D">
        <w:rPr>
          <w:rFonts w:hint="cs"/>
          <w:rtl/>
          <w:lang w:bidi="ar-JO"/>
        </w:rPr>
        <w:t>(2-10):</w:t>
      </w:r>
      <w:r>
        <w:rPr>
          <w:rFonts w:hint="cs"/>
          <w:rtl/>
          <w:lang w:bidi="ar-JO"/>
        </w:rPr>
        <w:t>الواجهة</w:t>
      </w:r>
      <w:r w:rsidR="00932194">
        <w:rPr>
          <w:rFonts w:hint="cs"/>
          <w:rtl/>
          <w:lang w:bidi="ar-JO"/>
        </w:rPr>
        <w:t xml:space="preserve"> </w:t>
      </w:r>
      <w:r w:rsidR="001E2F5D">
        <w:rPr>
          <w:rFonts w:hint="cs"/>
          <w:rtl/>
          <w:lang w:bidi="ar-JO"/>
        </w:rPr>
        <w:t>الشرقية.</w:t>
      </w:r>
    </w:p>
    <w:p w:rsidR="00AB62AB" w:rsidRDefault="005D6FE1" w:rsidP="00E17B3D">
      <w:pPr>
        <w:ind w:left="429"/>
        <w:jc w:val="left"/>
        <w:rPr>
          <w:color w:val="4F6228" w:themeColor="accent3" w:themeShade="80"/>
          <w:sz w:val="28"/>
          <w:szCs w:val="28"/>
          <w:u w:val="single"/>
        </w:rPr>
      </w:pPr>
      <w:r w:rsidRPr="008A5075">
        <w:rPr>
          <w:rtl/>
        </w:rPr>
        <w:br/>
      </w:r>
    </w:p>
    <w:p w:rsidR="00AE08DC" w:rsidRDefault="00AE08DC" w:rsidP="004E03A8">
      <w:pPr>
        <w:rPr>
          <w:color w:val="4F6228" w:themeColor="accent3" w:themeShade="80"/>
          <w:sz w:val="28"/>
          <w:szCs w:val="28"/>
          <w:u w:val="single"/>
          <w:rtl/>
        </w:rPr>
      </w:pPr>
      <w:r w:rsidRPr="000552EB">
        <w:rPr>
          <w:color w:val="4F6228" w:themeColor="accent3" w:themeShade="80"/>
          <w:sz w:val="28"/>
          <w:szCs w:val="28"/>
          <w:u w:val="single"/>
          <w:rtl/>
        </w:rPr>
        <w:t>2-</w:t>
      </w:r>
      <w:r w:rsidR="004E03A8">
        <w:rPr>
          <w:rFonts w:hint="cs"/>
          <w:color w:val="4F6228" w:themeColor="accent3" w:themeShade="80"/>
          <w:sz w:val="28"/>
          <w:szCs w:val="28"/>
          <w:u w:val="single"/>
          <w:rtl/>
        </w:rPr>
        <w:t>7</w:t>
      </w:r>
      <w:r>
        <w:rPr>
          <w:color w:val="4F6228" w:themeColor="accent3" w:themeShade="80"/>
          <w:sz w:val="28"/>
          <w:szCs w:val="28"/>
          <w:u w:val="single"/>
          <w:rtl/>
        </w:rPr>
        <w:t xml:space="preserve"> وصف الحركة</w:t>
      </w:r>
      <w:r w:rsidRPr="000552EB">
        <w:rPr>
          <w:color w:val="4F6228" w:themeColor="accent3" w:themeShade="80"/>
          <w:sz w:val="28"/>
          <w:szCs w:val="28"/>
          <w:u w:val="single"/>
          <w:rtl/>
        </w:rPr>
        <w:t>:-</w:t>
      </w:r>
    </w:p>
    <w:p w:rsidR="00993626" w:rsidRDefault="00993626" w:rsidP="00993626">
      <w:pPr>
        <w:rPr>
          <w:rtl/>
        </w:rPr>
      </w:pPr>
      <w:r>
        <w:rPr>
          <w:rtl/>
        </w:rPr>
        <w:t>تأخذ الحركة أشكالاً عدة</w:t>
      </w:r>
      <w:r w:rsidRPr="00FD14C2">
        <w:rPr>
          <w:rtl/>
        </w:rPr>
        <w:t xml:space="preserve">، سواء من خارج المبنى </w:t>
      </w:r>
      <w:r w:rsidRPr="00FD14C2">
        <w:rPr>
          <w:rFonts w:hint="cs"/>
          <w:rtl/>
        </w:rPr>
        <w:t>ب</w:t>
      </w:r>
      <w:r>
        <w:rPr>
          <w:rFonts w:hint="cs"/>
          <w:rtl/>
        </w:rPr>
        <w:t>ا</w:t>
      </w:r>
      <w:r w:rsidRPr="00FD14C2">
        <w:rPr>
          <w:rFonts w:hint="cs"/>
          <w:rtl/>
        </w:rPr>
        <w:t>تجاه</w:t>
      </w:r>
      <w:r w:rsidRPr="00FD14C2">
        <w:rPr>
          <w:rtl/>
        </w:rPr>
        <w:t xml:space="preserve"> الداخل أو الحركة داخل المبنى نفسها، فالحركة من خارج المبنى إلى داخلها تتم بشكل سلس نظراً لعدم وجود فرق بين المنسوب الخارجي والداخلي، أما بالنسبة للحركة داخل المبنى فتقسم إلى حركة خطية وحركة رأسية، الحركة الخطية تكون في الممرات داخل الطوابق، على عكس الحركة الراسية التي تكون بين الطوابق من خل</w:t>
      </w:r>
      <w:r>
        <w:rPr>
          <w:rtl/>
        </w:rPr>
        <w:t xml:space="preserve">ال الأدراج والمصاعد الكهربائية </w:t>
      </w:r>
      <w:r w:rsidRPr="00FD14C2">
        <w:rPr>
          <w:rtl/>
        </w:rPr>
        <w:t>حيث أنها  تأخذ أماكن متعددة في المبنى وهذا بدوره يسهل الحركة الأفقية داخل الطوابق والحركة الرأسية بينها، وهذا ما يوضحه الشكلان (2-</w:t>
      </w:r>
      <w:r>
        <w:rPr>
          <w:rFonts w:hint="cs"/>
          <w:rtl/>
        </w:rPr>
        <w:t>15</w:t>
      </w:r>
      <w:r w:rsidRPr="00FD14C2">
        <w:rPr>
          <w:rtl/>
        </w:rPr>
        <w:t>) , (2-</w:t>
      </w:r>
      <w:r>
        <w:rPr>
          <w:rFonts w:hint="cs"/>
          <w:rtl/>
        </w:rPr>
        <w:t>16</w:t>
      </w:r>
      <w:r w:rsidRPr="00FD14C2">
        <w:rPr>
          <w:rtl/>
        </w:rPr>
        <w:t xml:space="preserve">). </w:t>
      </w:r>
    </w:p>
    <w:p w:rsidR="00E17B3D" w:rsidRDefault="00E17B3D" w:rsidP="00E17B3D">
      <w:pPr>
        <w:jc w:val="center"/>
        <w:rPr>
          <w:rtl/>
        </w:rPr>
      </w:pPr>
      <w:r w:rsidRPr="00E17B3D">
        <w:rPr>
          <w:rFonts w:cs="Times New Roman"/>
          <w:noProof/>
          <w:rtl/>
        </w:rPr>
        <w:lastRenderedPageBreak/>
        <w:drawing>
          <wp:inline distT="0" distB="0" distL="0" distR="0">
            <wp:extent cx="3985881" cy="2838003"/>
            <wp:effectExtent l="19050" t="0" r="0" b="0"/>
            <wp:docPr id="21" name="صورة 18" descr="aaمقط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مقطع.PNG"/>
                    <pic:cNvPicPr/>
                  </pic:nvPicPr>
                  <pic:blipFill>
                    <a:blip r:embed="rId18"/>
                    <a:stretch>
                      <a:fillRect/>
                    </a:stretch>
                  </pic:blipFill>
                  <pic:spPr>
                    <a:xfrm>
                      <a:off x="0" y="0"/>
                      <a:ext cx="3988895" cy="2840149"/>
                    </a:xfrm>
                    <a:prstGeom prst="rect">
                      <a:avLst/>
                    </a:prstGeom>
                  </pic:spPr>
                </pic:pic>
              </a:graphicData>
            </a:graphic>
          </wp:inline>
        </w:drawing>
      </w:r>
    </w:p>
    <w:p w:rsidR="00E17B3D" w:rsidRPr="00063B40" w:rsidRDefault="00E17B3D" w:rsidP="00E17B3D">
      <w:pPr>
        <w:jc w:val="center"/>
        <w:rPr>
          <w:rtl/>
          <w:lang w:bidi="ar-JO"/>
        </w:rPr>
      </w:pPr>
      <w:r>
        <w:rPr>
          <w:rFonts w:hint="cs"/>
          <w:rtl/>
          <w:lang w:bidi="ar-JO"/>
        </w:rPr>
        <w:t>الشكل (2-11):المقطع</w:t>
      </w:r>
      <w:r>
        <w:rPr>
          <w:lang w:bidi="ar-JO"/>
        </w:rPr>
        <w:t>A-A</w:t>
      </w:r>
      <w:r>
        <w:rPr>
          <w:rFonts w:hint="cs"/>
          <w:rtl/>
          <w:lang w:bidi="ar-JO"/>
        </w:rPr>
        <w:t>.</w:t>
      </w:r>
    </w:p>
    <w:p w:rsidR="00E17B3D" w:rsidRDefault="00E17B3D" w:rsidP="00E17B3D">
      <w:pPr>
        <w:jc w:val="center"/>
        <w:rPr>
          <w:rtl/>
        </w:rPr>
      </w:pPr>
    </w:p>
    <w:p w:rsidR="00E17B3D" w:rsidRPr="00FD14C2" w:rsidRDefault="00E17B3D" w:rsidP="00E17B3D">
      <w:pPr>
        <w:jc w:val="center"/>
        <w:rPr>
          <w:rtl/>
        </w:rPr>
      </w:pPr>
      <w:r w:rsidRPr="00E17B3D">
        <w:rPr>
          <w:rFonts w:cs="Times New Roman" w:hint="cs"/>
          <w:noProof/>
          <w:rtl/>
        </w:rPr>
        <w:drawing>
          <wp:inline distT="0" distB="0" distL="0" distR="0">
            <wp:extent cx="4170178" cy="2969454"/>
            <wp:effectExtent l="19050" t="0" r="1772" b="0"/>
            <wp:docPr id="22" name="صورة 19" descr="مقطع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قطع 2.PNG"/>
                    <pic:cNvPicPr/>
                  </pic:nvPicPr>
                  <pic:blipFill>
                    <a:blip r:embed="rId19"/>
                    <a:stretch>
                      <a:fillRect/>
                    </a:stretch>
                  </pic:blipFill>
                  <pic:spPr>
                    <a:xfrm>
                      <a:off x="0" y="0"/>
                      <a:ext cx="4171095" cy="2970107"/>
                    </a:xfrm>
                    <a:prstGeom prst="rect">
                      <a:avLst/>
                    </a:prstGeom>
                  </pic:spPr>
                </pic:pic>
              </a:graphicData>
            </a:graphic>
          </wp:inline>
        </w:drawing>
      </w:r>
    </w:p>
    <w:p w:rsidR="00AE08DC" w:rsidRPr="000552EB" w:rsidRDefault="00E17B3D" w:rsidP="00E17B3D">
      <w:pPr>
        <w:jc w:val="center"/>
        <w:rPr>
          <w:color w:val="4F6228" w:themeColor="accent3" w:themeShade="80"/>
          <w:sz w:val="28"/>
          <w:szCs w:val="28"/>
          <w:u w:val="single"/>
          <w:rtl/>
        </w:rPr>
      </w:pPr>
      <w:r>
        <w:rPr>
          <w:rFonts w:hint="cs"/>
          <w:rtl/>
          <w:lang w:bidi="ar-JO"/>
        </w:rPr>
        <w:t>الشكل (2-12):المقطع</w:t>
      </w:r>
      <w:r>
        <w:rPr>
          <w:lang w:bidi="ar-JO"/>
        </w:rPr>
        <w:t>B-B</w:t>
      </w:r>
    </w:p>
    <w:p w:rsidR="00E17B3D" w:rsidRDefault="00E17B3D" w:rsidP="004E03A8">
      <w:pPr>
        <w:rPr>
          <w:color w:val="4F6228" w:themeColor="accent3" w:themeShade="80"/>
          <w:sz w:val="28"/>
          <w:szCs w:val="28"/>
          <w:u w:val="single"/>
          <w:rtl/>
        </w:rPr>
      </w:pPr>
    </w:p>
    <w:p w:rsidR="00AE08DC" w:rsidRPr="000552EB" w:rsidRDefault="00AE08DC" w:rsidP="004E03A8">
      <w:pPr>
        <w:rPr>
          <w:color w:val="4F6228" w:themeColor="accent3" w:themeShade="80"/>
          <w:sz w:val="28"/>
          <w:szCs w:val="28"/>
          <w:u w:val="single"/>
          <w:rtl/>
        </w:rPr>
      </w:pPr>
      <w:r w:rsidRPr="000552EB">
        <w:rPr>
          <w:color w:val="4F6228" w:themeColor="accent3" w:themeShade="80"/>
          <w:sz w:val="28"/>
          <w:szCs w:val="28"/>
          <w:u w:val="single"/>
          <w:rtl/>
        </w:rPr>
        <w:t>2-</w:t>
      </w:r>
      <w:r w:rsidR="004E03A8">
        <w:rPr>
          <w:rFonts w:hint="cs"/>
          <w:color w:val="4F6228" w:themeColor="accent3" w:themeShade="80"/>
          <w:sz w:val="28"/>
          <w:szCs w:val="28"/>
          <w:u w:val="single"/>
          <w:rtl/>
        </w:rPr>
        <w:t>8</w:t>
      </w:r>
      <w:r w:rsidRPr="000552EB">
        <w:rPr>
          <w:color w:val="4F6228" w:themeColor="accent3" w:themeShade="80"/>
          <w:sz w:val="28"/>
          <w:szCs w:val="28"/>
          <w:u w:val="single"/>
          <w:rtl/>
        </w:rPr>
        <w:t xml:space="preserve"> المداخل :-</w:t>
      </w:r>
    </w:p>
    <w:p w:rsidR="00E17B3D" w:rsidRPr="00FD14C2" w:rsidRDefault="00E17B3D" w:rsidP="00E17B3D">
      <w:pPr>
        <w:rPr>
          <w:rtl/>
        </w:rPr>
      </w:pPr>
      <w:r w:rsidRPr="00FD14C2">
        <w:rPr>
          <w:rtl/>
        </w:rPr>
        <w:t>يحتوي المشروع على مد</w:t>
      </w:r>
      <w:r>
        <w:rPr>
          <w:rFonts w:hint="cs"/>
          <w:rtl/>
        </w:rPr>
        <w:t>خل رئيسي ومدخل خاص بالسيارات</w:t>
      </w:r>
      <w:r w:rsidRPr="00FD14C2">
        <w:rPr>
          <w:rFonts w:ascii="Times New Roman" w:hAnsi="Times New Roman" w:cs="Times New Roman"/>
          <w:rtl/>
        </w:rPr>
        <w:t>،</w:t>
      </w:r>
      <w:r>
        <w:rPr>
          <w:rFonts w:hint="cs"/>
          <w:rtl/>
        </w:rPr>
        <w:t>هما</w:t>
      </w:r>
      <w:r w:rsidRPr="00FD14C2">
        <w:rPr>
          <w:rFonts w:hint="cs"/>
          <w:rtl/>
        </w:rPr>
        <w:t xml:space="preserve">: </w:t>
      </w:r>
      <w:r w:rsidRPr="00FD14C2">
        <w:rPr>
          <w:rtl/>
        </w:rPr>
        <w:t>-</w:t>
      </w:r>
    </w:p>
    <w:p w:rsidR="00E17B3D" w:rsidRDefault="00E17B3D" w:rsidP="00E17B3D">
      <w:pPr>
        <w:pStyle w:val="a8"/>
        <w:numPr>
          <w:ilvl w:val="0"/>
          <w:numId w:val="19"/>
        </w:numPr>
        <w:spacing w:after="200"/>
        <w:jc w:val="left"/>
      </w:pPr>
      <w:r w:rsidRPr="00EB1F87">
        <w:rPr>
          <w:rtl/>
        </w:rPr>
        <w:t xml:space="preserve">المدخل </w:t>
      </w:r>
      <w:r>
        <w:rPr>
          <w:rFonts w:hint="cs"/>
          <w:rtl/>
        </w:rPr>
        <w:t>الغربي</w:t>
      </w:r>
      <w:r w:rsidRPr="00EB1F87">
        <w:rPr>
          <w:rtl/>
        </w:rPr>
        <w:t xml:space="preserve"> وهو المدخل الرئيس</w:t>
      </w:r>
      <w:r w:rsidRPr="00EB1F87">
        <w:rPr>
          <w:rFonts w:hint="cs"/>
          <w:rtl/>
        </w:rPr>
        <w:t>ي</w:t>
      </w:r>
      <w:r w:rsidRPr="00EB1F87">
        <w:rPr>
          <w:rtl/>
        </w:rPr>
        <w:t xml:space="preserve"> ل</w:t>
      </w:r>
      <w:r w:rsidRPr="00EB1F87">
        <w:rPr>
          <w:rFonts w:hint="cs"/>
          <w:rtl/>
        </w:rPr>
        <w:t>لمبنى</w:t>
      </w:r>
      <w:r w:rsidRPr="00EB1F87">
        <w:rPr>
          <w:rtl/>
        </w:rPr>
        <w:t>.</w:t>
      </w:r>
    </w:p>
    <w:p w:rsidR="00E17B3D" w:rsidRPr="00EB1F87" w:rsidRDefault="00E17B3D" w:rsidP="00E17B3D">
      <w:pPr>
        <w:pStyle w:val="a8"/>
        <w:numPr>
          <w:ilvl w:val="0"/>
          <w:numId w:val="19"/>
        </w:numPr>
        <w:spacing w:after="200"/>
        <w:jc w:val="left"/>
        <w:rPr>
          <w:rtl/>
        </w:rPr>
      </w:pPr>
      <w:r>
        <w:rPr>
          <w:rFonts w:hint="cs"/>
          <w:rtl/>
        </w:rPr>
        <w:t>المدخل الجنوبي وهو المدخل الخاص بالسيارات.</w:t>
      </w:r>
    </w:p>
    <w:p w:rsidR="00AE08DC" w:rsidRDefault="00AE08DC" w:rsidP="00E17B3D">
      <w:pPr>
        <w:pStyle w:val="a8"/>
        <w:ind w:left="4" w:firstLine="709"/>
        <w:rPr>
          <w:rtl/>
        </w:rPr>
      </w:pPr>
    </w:p>
    <w:p w:rsidR="00AE08DC" w:rsidRDefault="00AE08DC" w:rsidP="0079446E">
      <w:pPr>
        <w:rPr>
          <w:rtl/>
          <w:lang w:bidi="ar-JO"/>
        </w:rPr>
      </w:pPr>
    </w:p>
    <w:p w:rsidR="00AE08DC" w:rsidRDefault="00AE08DC" w:rsidP="0079446E">
      <w:pPr>
        <w:rPr>
          <w:rtl/>
          <w:lang w:bidi="ar-JO"/>
        </w:rPr>
      </w:pPr>
    </w:p>
    <w:p w:rsidR="00AE08DC" w:rsidRDefault="00AE08DC" w:rsidP="0079446E">
      <w:pPr>
        <w:rPr>
          <w:rtl/>
          <w:lang w:bidi="ar-JO"/>
        </w:rPr>
      </w:pPr>
    </w:p>
    <w:p w:rsidR="00AE08DC" w:rsidRDefault="00AE08DC" w:rsidP="0079446E">
      <w:pPr>
        <w:rPr>
          <w:rtl/>
          <w:lang w:bidi="ar-JO"/>
        </w:rPr>
      </w:pPr>
    </w:p>
    <w:p w:rsidR="00AE08DC" w:rsidRDefault="00AE08DC" w:rsidP="0079446E">
      <w:pPr>
        <w:rPr>
          <w:rtl/>
          <w:lang w:bidi="ar-JO"/>
        </w:rPr>
      </w:pPr>
    </w:p>
    <w:p w:rsidR="00572543" w:rsidRPr="00572543" w:rsidRDefault="00572543" w:rsidP="00572543">
      <w:pPr>
        <w:pStyle w:val="a8"/>
        <w:rPr>
          <w:b w:val="0"/>
          <w:bCs w:val="0"/>
          <w:lang w:bidi="ar-JO"/>
        </w:rPr>
      </w:pPr>
    </w:p>
    <w:p w:rsidR="00572543" w:rsidRPr="00572543" w:rsidRDefault="00572543" w:rsidP="00572543">
      <w:pPr>
        <w:rPr>
          <w:b w:val="0"/>
          <w:bCs w:val="0"/>
          <w:lang w:bidi="ar-JO"/>
        </w:rPr>
      </w:pPr>
    </w:p>
    <w:p w:rsidR="007757DE" w:rsidRPr="008A5075" w:rsidRDefault="007757DE" w:rsidP="0079446E">
      <w:pPr>
        <w:rPr>
          <w:rtl/>
          <w:lang w:bidi="ar-JO"/>
        </w:rPr>
      </w:pPr>
    </w:p>
    <w:sectPr w:rsidR="007757DE" w:rsidRPr="008A5075" w:rsidSect="00836D8F">
      <w:headerReference w:type="default" r:id="rId20"/>
      <w:footerReference w:type="default" r:id="rId21"/>
      <w:pgSz w:w="12240" w:h="15840"/>
      <w:pgMar w:top="1440" w:right="1440" w:bottom="1080" w:left="1440" w:header="720" w:footer="720" w:gutter="0"/>
      <w:pgNumType w:start="5"/>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55347" w:rsidRDefault="00355347" w:rsidP="0079446E">
      <w:r>
        <w:separator/>
      </w:r>
    </w:p>
  </w:endnote>
  <w:endnote w:type="continuationSeparator" w:id="1">
    <w:p w:rsidR="00355347" w:rsidRDefault="00355347" w:rsidP="0079446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F_Hijaz">
    <w:altName w:val="Times New Roman"/>
    <w:panose1 w:val="00000000000000000000"/>
    <w:charset w:val="B2"/>
    <w:family w:val="auto"/>
    <w:notTrueType/>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75949199"/>
      <w:docPartObj>
        <w:docPartGallery w:val="Page Numbers (Bottom of Page)"/>
        <w:docPartUnique/>
      </w:docPartObj>
    </w:sdtPr>
    <w:sdtContent>
      <w:p w:rsidR="0037745B" w:rsidRDefault="00E32776">
        <w:pPr>
          <w:pStyle w:val="a7"/>
          <w:jc w:val="center"/>
        </w:pPr>
        <w:r w:rsidRPr="00E32776">
          <w:fldChar w:fldCharType="begin"/>
        </w:r>
        <w:r w:rsidR="0037745B">
          <w:instrText xml:space="preserve"> PAGE   \* MERGEFORMAT </w:instrText>
        </w:r>
        <w:r w:rsidRPr="00E32776">
          <w:fldChar w:fldCharType="separate"/>
        </w:r>
        <w:r w:rsidR="00932194" w:rsidRPr="00932194">
          <w:rPr>
            <w:rFonts w:cs="Calibri"/>
            <w:noProof/>
            <w:rtl/>
            <w:lang w:val="ar-SA"/>
          </w:rPr>
          <w:t>16</w:t>
        </w:r>
        <w:r>
          <w:rPr>
            <w:rFonts w:cs="Calibri"/>
            <w:noProof/>
            <w:lang w:val="ar-SA"/>
          </w:rPr>
          <w:fldChar w:fldCharType="end"/>
        </w:r>
      </w:p>
    </w:sdtContent>
  </w:sdt>
  <w:p w:rsidR="0037745B" w:rsidRDefault="0037745B" w:rsidP="0079446E">
    <w:pPr>
      <w:pStyle w:val="a7"/>
      <w:rPr>
        <w:lang w:bidi="ar-SY"/>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55347" w:rsidRDefault="00355347" w:rsidP="0079446E">
      <w:r>
        <w:separator/>
      </w:r>
    </w:p>
  </w:footnote>
  <w:footnote w:type="continuationSeparator" w:id="1">
    <w:p w:rsidR="00355347" w:rsidRDefault="00355347" w:rsidP="0079446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745B" w:rsidRPr="004E223A" w:rsidRDefault="0037745B" w:rsidP="0079446E">
    <w:pPr>
      <w:rPr>
        <w:rFonts w:cs="AF_Hijaz"/>
        <w:u w:val="single"/>
        <w:rtl/>
      </w:rPr>
    </w:pPr>
    <w:r w:rsidRPr="004E223A">
      <w:rPr>
        <w:rFonts w:hint="cs"/>
        <w:u w:val="single"/>
        <w:rtl/>
      </w:rPr>
      <w:t>الفصل الثاني</w:t>
    </w:r>
    <w:r w:rsidRPr="004E223A">
      <w:rPr>
        <w:rFonts w:cs="AF_Hijaz"/>
        <w:u w:val="single"/>
        <w:lang w:bidi="ar-JO"/>
      </w:rPr>
      <w:tab/>
    </w:r>
    <w:r w:rsidRPr="004E223A">
      <w:rPr>
        <w:rFonts w:cs="AF_Hijaz"/>
        <w:u w:val="single"/>
        <w:lang w:bidi="ar-JO"/>
      </w:rPr>
      <w:tab/>
    </w:r>
    <w:r w:rsidRPr="004E223A">
      <w:rPr>
        <w:rFonts w:cs="AF_Hijaz"/>
        <w:u w:val="single"/>
        <w:lang w:bidi="ar-JO"/>
      </w:rPr>
      <w:tab/>
    </w:r>
    <w:r w:rsidRPr="004E223A">
      <w:rPr>
        <w:rFonts w:cs="AF_Hijaz"/>
        <w:u w:val="single"/>
        <w:lang w:bidi="ar-JO"/>
      </w:rPr>
      <w:tab/>
    </w:r>
    <w:r w:rsidRPr="004E223A">
      <w:rPr>
        <w:rFonts w:cs="AF_Hijaz"/>
        <w:u w:val="single"/>
        <w:lang w:bidi="ar-JO"/>
      </w:rPr>
      <w:tab/>
    </w:r>
    <w:r w:rsidRPr="004E223A">
      <w:rPr>
        <w:rFonts w:cs="AF_Hijaz"/>
        <w:u w:val="single"/>
        <w:lang w:bidi="ar-JO"/>
      </w:rPr>
      <w:tab/>
    </w:r>
    <w:r w:rsidRPr="004E223A">
      <w:rPr>
        <w:rFonts w:hint="cs"/>
        <w:u w:val="single"/>
        <w:rtl/>
      </w:rPr>
      <w:t xml:space="preserve">الوصف </w:t>
    </w:r>
    <w:r w:rsidRPr="004E223A">
      <w:rPr>
        <w:rFonts w:hint="cs"/>
        <w:u w:val="single"/>
        <w:rtl/>
        <w:lang w:bidi="ar-JO"/>
      </w:rPr>
      <w:t>المعماري</w:t>
    </w:r>
  </w:p>
  <w:p w:rsidR="0037745B" w:rsidRDefault="0037745B" w:rsidP="0079446E">
    <w:pPr>
      <w:pStyle w:val="a6"/>
      <w:rPr>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476BC"/>
    <w:multiLevelType w:val="hybridMultilevel"/>
    <w:tmpl w:val="7DFA59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8E081E"/>
    <w:multiLevelType w:val="hybridMultilevel"/>
    <w:tmpl w:val="4922F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D93901"/>
    <w:multiLevelType w:val="hybridMultilevel"/>
    <w:tmpl w:val="3B1877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09A63FF"/>
    <w:multiLevelType w:val="hybridMultilevel"/>
    <w:tmpl w:val="72BE6ED2"/>
    <w:lvl w:ilvl="0" w:tplc="3C5279B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20F512CF"/>
    <w:multiLevelType w:val="hybridMultilevel"/>
    <w:tmpl w:val="A7C490AC"/>
    <w:lvl w:ilvl="0" w:tplc="6626324A">
      <w:start w:val="1"/>
      <w:numFmt w:val="bullet"/>
      <w:lvlText w:val="-"/>
      <w:lvlJc w:val="left"/>
      <w:pPr>
        <w:ind w:left="1380" w:hanging="360"/>
      </w:pPr>
      <w:rPr>
        <w:rFonts w:ascii="Times New Roman" w:eastAsia="Times New Roman" w:hAnsi="Times New Roman" w:cs="Times New Roman" w:hint="default"/>
      </w:rPr>
    </w:lvl>
    <w:lvl w:ilvl="1" w:tplc="04090003" w:tentative="1">
      <w:start w:val="1"/>
      <w:numFmt w:val="bullet"/>
      <w:lvlText w:val="o"/>
      <w:lvlJc w:val="left"/>
      <w:pPr>
        <w:ind w:left="2100" w:hanging="360"/>
      </w:pPr>
      <w:rPr>
        <w:rFonts w:ascii="Courier New" w:hAnsi="Courier New" w:cs="Courier New" w:hint="default"/>
      </w:rPr>
    </w:lvl>
    <w:lvl w:ilvl="2" w:tplc="04090005" w:tentative="1">
      <w:start w:val="1"/>
      <w:numFmt w:val="bullet"/>
      <w:lvlText w:val=""/>
      <w:lvlJc w:val="left"/>
      <w:pPr>
        <w:ind w:left="2820" w:hanging="360"/>
      </w:pPr>
      <w:rPr>
        <w:rFonts w:ascii="Wingdings" w:hAnsi="Wingdings" w:hint="default"/>
      </w:rPr>
    </w:lvl>
    <w:lvl w:ilvl="3" w:tplc="04090001" w:tentative="1">
      <w:start w:val="1"/>
      <w:numFmt w:val="bullet"/>
      <w:lvlText w:val=""/>
      <w:lvlJc w:val="left"/>
      <w:pPr>
        <w:ind w:left="3540" w:hanging="360"/>
      </w:pPr>
      <w:rPr>
        <w:rFonts w:ascii="Symbol" w:hAnsi="Symbol" w:hint="default"/>
      </w:rPr>
    </w:lvl>
    <w:lvl w:ilvl="4" w:tplc="04090003" w:tentative="1">
      <w:start w:val="1"/>
      <w:numFmt w:val="bullet"/>
      <w:lvlText w:val="o"/>
      <w:lvlJc w:val="left"/>
      <w:pPr>
        <w:ind w:left="4260" w:hanging="360"/>
      </w:pPr>
      <w:rPr>
        <w:rFonts w:ascii="Courier New" w:hAnsi="Courier New" w:cs="Courier New" w:hint="default"/>
      </w:rPr>
    </w:lvl>
    <w:lvl w:ilvl="5" w:tplc="04090005" w:tentative="1">
      <w:start w:val="1"/>
      <w:numFmt w:val="bullet"/>
      <w:lvlText w:val=""/>
      <w:lvlJc w:val="left"/>
      <w:pPr>
        <w:ind w:left="4980" w:hanging="360"/>
      </w:pPr>
      <w:rPr>
        <w:rFonts w:ascii="Wingdings" w:hAnsi="Wingdings" w:hint="default"/>
      </w:rPr>
    </w:lvl>
    <w:lvl w:ilvl="6" w:tplc="04090001" w:tentative="1">
      <w:start w:val="1"/>
      <w:numFmt w:val="bullet"/>
      <w:lvlText w:val=""/>
      <w:lvlJc w:val="left"/>
      <w:pPr>
        <w:ind w:left="5700" w:hanging="360"/>
      </w:pPr>
      <w:rPr>
        <w:rFonts w:ascii="Symbol" w:hAnsi="Symbol" w:hint="default"/>
      </w:rPr>
    </w:lvl>
    <w:lvl w:ilvl="7" w:tplc="04090003" w:tentative="1">
      <w:start w:val="1"/>
      <w:numFmt w:val="bullet"/>
      <w:lvlText w:val="o"/>
      <w:lvlJc w:val="left"/>
      <w:pPr>
        <w:ind w:left="6420" w:hanging="360"/>
      </w:pPr>
      <w:rPr>
        <w:rFonts w:ascii="Courier New" w:hAnsi="Courier New" w:cs="Courier New" w:hint="default"/>
      </w:rPr>
    </w:lvl>
    <w:lvl w:ilvl="8" w:tplc="04090005" w:tentative="1">
      <w:start w:val="1"/>
      <w:numFmt w:val="bullet"/>
      <w:lvlText w:val=""/>
      <w:lvlJc w:val="left"/>
      <w:pPr>
        <w:ind w:left="7140" w:hanging="360"/>
      </w:pPr>
      <w:rPr>
        <w:rFonts w:ascii="Wingdings" w:hAnsi="Wingdings" w:hint="default"/>
      </w:rPr>
    </w:lvl>
  </w:abstractNum>
  <w:abstractNum w:abstractNumId="5">
    <w:nsid w:val="23BE6352"/>
    <w:multiLevelType w:val="hybridMultilevel"/>
    <w:tmpl w:val="416A0CFA"/>
    <w:lvl w:ilvl="0" w:tplc="3C5279B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4E823CB"/>
    <w:multiLevelType w:val="hybridMultilevel"/>
    <w:tmpl w:val="528A0406"/>
    <w:lvl w:ilvl="0" w:tplc="3C5279BE">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7">
    <w:nsid w:val="2D263DE7"/>
    <w:multiLevelType w:val="multilevel"/>
    <w:tmpl w:val="17AC9146"/>
    <w:lvl w:ilvl="0">
      <w:start w:val="2"/>
      <w:numFmt w:val="decimal"/>
      <w:lvlText w:val="%1"/>
      <w:lvlJc w:val="left"/>
      <w:pPr>
        <w:ind w:left="510" w:hanging="510"/>
      </w:pPr>
      <w:rPr>
        <w:rFonts w:hint="default"/>
      </w:rPr>
    </w:lvl>
    <w:lvl w:ilvl="1">
      <w:start w:val="5"/>
      <w:numFmt w:val="decimal"/>
      <w:lvlText w:val="%1-%2"/>
      <w:lvlJc w:val="left"/>
      <w:pPr>
        <w:ind w:left="510" w:hanging="51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38B7734D"/>
    <w:multiLevelType w:val="hybridMultilevel"/>
    <w:tmpl w:val="81007B00"/>
    <w:lvl w:ilvl="0" w:tplc="3C5279B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39233581"/>
    <w:multiLevelType w:val="hybridMultilevel"/>
    <w:tmpl w:val="23780E86"/>
    <w:lvl w:ilvl="0" w:tplc="C8DC28A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31C3F0A"/>
    <w:multiLevelType w:val="hybridMultilevel"/>
    <w:tmpl w:val="3C20274A"/>
    <w:lvl w:ilvl="0" w:tplc="CCDE019E">
      <w:start w:val="1"/>
      <w:numFmt w:val="decimal"/>
      <w:lvlText w:val="%1-"/>
      <w:lvlJc w:val="left"/>
      <w:pPr>
        <w:ind w:left="72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38639B7"/>
    <w:multiLevelType w:val="hybridMultilevel"/>
    <w:tmpl w:val="93AA60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91C70D1"/>
    <w:multiLevelType w:val="hybridMultilevel"/>
    <w:tmpl w:val="72BE6ED2"/>
    <w:lvl w:ilvl="0" w:tplc="3C5279B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4CB9085B"/>
    <w:multiLevelType w:val="hybridMultilevel"/>
    <w:tmpl w:val="966EA54C"/>
    <w:lvl w:ilvl="0" w:tplc="3C5279B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50F57B54"/>
    <w:multiLevelType w:val="multilevel"/>
    <w:tmpl w:val="2E76AB5C"/>
    <w:lvl w:ilvl="0">
      <w:start w:val="3"/>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52B24C4A"/>
    <w:multiLevelType w:val="hybridMultilevel"/>
    <w:tmpl w:val="CED2FAAA"/>
    <w:lvl w:ilvl="0" w:tplc="3C5279B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55A67F0C"/>
    <w:multiLevelType w:val="multilevel"/>
    <w:tmpl w:val="7E8AFA6A"/>
    <w:lvl w:ilvl="0">
      <w:start w:val="2"/>
      <w:numFmt w:val="decimal"/>
      <w:lvlText w:val="%1"/>
      <w:lvlJc w:val="left"/>
      <w:pPr>
        <w:ind w:left="570" w:hanging="570"/>
      </w:pPr>
      <w:rPr>
        <w:rFonts w:hint="default"/>
        <w:b/>
        <w:color w:val="auto"/>
      </w:rPr>
    </w:lvl>
    <w:lvl w:ilvl="1">
      <w:start w:val="4"/>
      <w:numFmt w:val="decimal"/>
      <w:lvlText w:val="%1-%2"/>
      <w:lvlJc w:val="left"/>
      <w:pPr>
        <w:ind w:left="570" w:hanging="570"/>
      </w:pPr>
      <w:rPr>
        <w:rFonts w:hint="default"/>
        <w:b/>
        <w:color w:val="auto"/>
      </w:rPr>
    </w:lvl>
    <w:lvl w:ilvl="2">
      <w:start w:val="6"/>
      <w:numFmt w:val="decimal"/>
      <w:lvlText w:val="%1-%2-%3"/>
      <w:lvlJc w:val="left"/>
      <w:pPr>
        <w:ind w:left="720" w:hanging="720"/>
      </w:pPr>
      <w:rPr>
        <w:rFonts w:hint="default"/>
        <w:b/>
        <w:color w:val="auto"/>
      </w:rPr>
    </w:lvl>
    <w:lvl w:ilvl="3">
      <w:start w:val="1"/>
      <w:numFmt w:val="decimal"/>
      <w:lvlText w:val="%1-%2-%3.%4"/>
      <w:lvlJc w:val="left"/>
      <w:pPr>
        <w:ind w:left="720" w:hanging="720"/>
      </w:pPr>
      <w:rPr>
        <w:rFonts w:hint="default"/>
        <w:b/>
        <w:color w:val="auto"/>
      </w:rPr>
    </w:lvl>
    <w:lvl w:ilvl="4">
      <w:start w:val="1"/>
      <w:numFmt w:val="decimal"/>
      <w:lvlText w:val="%1-%2-%3.%4.%5"/>
      <w:lvlJc w:val="left"/>
      <w:pPr>
        <w:ind w:left="1080" w:hanging="1080"/>
      </w:pPr>
      <w:rPr>
        <w:rFonts w:hint="default"/>
        <w:b/>
        <w:color w:val="auto"/>
      </w:rPr>
    </w:lvl>
    <w:lvl w:ilvl="5">
      <w:start w:val="1"/>
      <w:numFmt w:val="decimal"/>
      <w:lvlText w:val="%1-%2-%3.%4.%5.%6"/>
      <w:lvlJc w:val="left"/>
      <w:pPr>
        <w:ind w:left="1080" w:hanging="1080"/>
      </w:pPr>
      <w:rPr>
        <w:rFonts w:hint="default"/>
        <w:b/>
        <w:color w:val="auto"/>
      </w:rPr>
    </w:lvl>
    <w:lvl w:ilvl="6">
      <w:start w:val="1"/>
      <w:numFmt w:val="decimal"/>
      <w:lvlText w:val="%1-%2-%3.%4.%5.%6.%7"/>
      <w:lvlJc w:val="left"/>
      <w:pPr>
        <w:ind w:left="1440" w:hanging="1440"/>
      </w:pPr>
      <w:rPr>
        <w:rFonts w:hint="default"/>
        <w:b/>
        <w:color w:val="auto"/>
      </w:rPr>
    </w:lvl>
    <w:lvl w:ilvl="7">
      <w:start w:val="1"/>
      <w:numFmt w:val="decimal"/>
      <w:lvlText w:val="%1-%2-%3.%4.%5.%6.%7.%8"/>
      <w:lvlJc w:val="left"/>
      <w:pPr>
        <w:ind w:left="1440" w:hanging="1440"/>
      </w:pPr>
      <w:rPr>
        <w:rFonts w:hint="default"/>
        <w:b/>
        <w:color w:val="auto"/>
      </w:rPr>
    </w:lvl>
    <w:lvl w:ilvl="8">
      <w:start w:val="1"/>
      <w:numFmt w:val="decimal"/>
      <w:lvlText w:val="%1-%2-%3.%4.%5.%6.%7.%8.%9"/>
      <w:lvlJc w:val="left"/>
      <w:pPr>
        <w:ind w:left="1800" w:hanging="1800"/>
      </w:pPr>
      <w:rPr>
        <w:rFonts w:hint="default"/>
        <w:b/>
        <w:color w:val="auto"/>
      </w:rPr>
    </w:lvl>
  </w:abstractNum>
  <w:abstractNum w:abstractNumId="17">
    <w:nsid w:val="59D21421"/>
    <w:multiLevelType w:val="multilevel"/>
    <w:tmpl w:val="BB1498D0"/>
    <w:lvl w:ilvl="0">
      <w:start w:val="2"/>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66D07E27"/>
    <w:multiLevelType w:val="hybridMultilevel"/>
    <w:tmpl w:val="497EE976"/>
    <w:lvl w:ilvl="0" w:tplc="3C5279BE">
      <w:start w:val="1"/>
      <w:numFmt w:val="decimal"/>
      <w:lvlText w:val="%1-"/>
      <w:lvlJc w:val="left"/>
      <w:pPr>
        <w:ind w:left="1352" w:hanging="360"/>
      </w:pPr>
      <w:rPr>
        <w:rFonts w:hint="default"/>
        <w:lang w:bidi="ar-SA"/>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
  </w:num>
  <w:num w:numId="2">
    <w:abstractNumId w:val="11"/>
  </w:num>
  <w:num w:numId="3">
    <w:abstractNumId w:val="0"/>
  </w:num>
  <w:num w:numId="4">
    <w:abstractNumId w:val="1"/>
  </w:num>
  <w:num w:numId="5">
    <w:abstractNumId w:val="14"/>
  </w:num>
  <w:num w:numId="6">
    <w:abstractNumId w:val="9"/>
  </w:num>
  <w:num w:numId="7">
    <w:abstractNumId w:val="4"/>
  </w:num>
  <w:num w:numId="8">
    <w:abstractNumId w:val="7"/>
  </w:num>
  <w:num w:numId="9">
    <w:abstractNumId w:val="17"/>
  </w:num>
  <w:num w:numId="10">
    <w:abstractNumId w:val="16"/>
  </w:num>
  <w:num w:numId="11">
    <w:abstractNumId w:val="18"/>
  </w:num>
  <w:num w:numId="12">
    <w:abstractNumId w:val="8"/>
  </w:num>
  <w:num w:numId="13">
    <w:abstractNumId w:val="13"/>
  </w:num>
  <w:num w:numId="14">
    <w:abstractNumId w:val="15"/>
  </w:num>
  <w:num w:numId="15">
    <w:abstractNumId w:val="5"/>
  </w:num>
  <w:num w:numId="16">
    <w:abstractNumId w:val="10"/>
  </w:num>
  <w:num w:numId="17">
    <w:abstractNumId w:val="12"/>
  </w:num>
  <w:num w:numId="18">
    <w:abstractNumId w:val="3"/>
  </w:num>
  <w:num w:numId="1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8194"/>
  </w:hdrShapeDefaults>
  <w:footnotePr>
    <w:footnote w:id="0"/>
    <w:footnote w:id="1"/>
  </w:footnotePr>
  <w:endnotePr>
    <w:endnote w:id="0"/>
    <w:endnote w:id="1"/>
  </w:endnotePr>
  <w:compat/>
  <w:rsids>
    <w:rsidRoot w:val="00D5498F"/>
    <w:rsid w:val="000037D4"/>
    <w:rsid w:val="0002458D"/>
    <w:rsid w:val="000255B9"/>
    <w:rsid w:val="00025890"/>
    <w:rsid w:val="00026DEB"/>
    <w:rsid w:val="00031BAC"/>
    <w:rsid w:val="0003478B"/>
    <w:rsid w:val="000441FB"/>
    <w:rsid w:val="00044494"/>
    <w:rsid w:val="00052BEB"/>
    <w:rsid w:val="000552EB"/>
    <w:rsid w:val="00056489"/>
    <w:rsid w:val="00063B40"/>
    <w:rsid w:val="000673A7"/>
    <w:rsid w:val="000754BD"/>
    <w:rsid w:val="00077180"/>
    <w:rsid w:val="00077C57"/>
    <w:rsid w:val="00085B12"/>
    <w:rsid w:val="00087164"/>
    <w:rsid w:val="000968D4"/>
    <w:rsid w:val="00097DCD"/>
    <w:rsid w:val="000B5B7A"/>
    <w:rsid w:val="000C3EA1"/>
    <w:rsid w:val="000C748C"/>
    <w:rsid w:val="000D51F7"/>
    <w:rsid w:val="000D6738"/>
    <w:rsid w:val="000E60C8"/>
    <w:rsid w:val="001069EC"/>
    <w:rsid w:val="00116D89"/>
    <w:rsid w:val="00135453"/>
    <w:rsid w:val="001373E4"/>
    <w:rsid w:val="00140CA2"/>
    <w:rsid w:val="00141BF5"/>
    <w:rsid w:val="001630CF"/>
    <w:rsid w:val="00170157"/>
    <w:rsid w:val="00182CCF"/>
    <w:rsid w:val="00183607"/>
    <w:rsid w:val="00183C73"/>
    <w:rsid w:val="00193AFB"/>
    <w:rsid w:val="001944A4"/>
    <w:rsid w:val="00195DCF"/>
    <w:rsid w:val="001A0C62"/>
    <w:rsid w:val="001A16E1"/>
    <w:rsid w:val="001A409D"/>
    <w:rsid w:val="001D0153"/>
    <w:rsid w:val="001D3564"/>
    <w:rsid w:val="001E2213"/>
    <w:rsid w:val="001E2F5D"/>
    <w:rsid w:val="001E323C"/>
    <w:rsid w:val="001F60DA"/>
    <w:rsid w:val="001F7D44"/>
    <w:rsid w:val="00202932"/>
    <w:rsid w:val="00203289"/>
    <w:rsid w:val="002063C2"/>
    <w:rsid w:val="0022363B"/>
    <w:rsid w:val="00244EF2"/>
    <w:rsid w:val="00252163"/>
    <w:rsid w:val="00267895"/>
    <w:rsid w:val="0028223F"/>
    <w:rsid w:val="00282406"/>
    <w:rsid w:val="00283AB8"/>
    <w:rsid w:val="00290149"/>
    <w:rsid w:val="00292171"/>
    <w:rsid w:val="00296196"/>
    <w:rsid w:val="00297377"/>
    <w:rsid w:val="002A272E"/>
    <w:rsid w:val="002A7EF7"/>
    <w:rsid w:val="002C34CF"/>
    <w:rsid w:val="002D6B6F"/>
    <w:rsid w:val="002E5719"/>
    <w:rsid w:val="002F3878"/>
    <w:rsid w:val="00305005"/>
    <w:rsid w:val="00310C73"/>
    <w:rsid w:val="00315881"/>
    <w:rsid w:val="0031710B"/>
    <w:rsid w:val="00321C9A"/>
    <w:rsid w:val="003275C0"/>
    <w:rsid w:val="003305C0"/>
    <w:rsid w:val="0034446C"/>
    <w:rsid w:val="00345F66"/>
    <w:rsid w:val="00352522"/>
    <w:rsid w:val="00352DE2"/>
    <w:rsid w:val="00353096"/>
    <w:rsid w:val="00355347"/>
    <w:rsid w:val="0035777C"/>
    <w:rsid w:val="00367379"/>
    <w:rsid w:val="0037745B"/>
    <w:rsid w:val="00377D9B"/>
    <w:rsid w:val="00381EA9"/>
    <w:rsid w:val="0038595D"/>
    <w:rsid w:val="00391956"/>
    <w:rsid w:val="00392DCC"/>
    <w:rsid w:val="003B5717"/>
    <w:rsid w:val="003B7D8C"/>
    <w:rsid w:val="003C6264"/>
    <w:rsid w:val="003D253B"/>
    <w:rsid w:val="003E4D22"/>
    <w:rsid w:val="003E546C"/>
    <w:rsid w:val="003F08D9"/>
    <w:rsid w:val="003F0F2F"/>
    <w:rsid w:val="003F1E52"/>
    <w:rsid w:val="004057D6"/>
    <w:rsid w:val="00405B9B"/>
    <w:rsid w:val="0041426B"/>
    <w:rsid w:val="004148D6"/>
    <w:rsid w:val="00430E46"/>
    <w:rsid w:val="004354C0"/>
    <w:rsid w:val="00437B2D"/>
    <w:rsid w:val="00440D2E"/>
    <w:rsid w:val="0046105F"/>
    <w:rsid w:val="0046710F"/>
    <w:rsid w:val="004678DA"/>
    <w:rsid w:val="004717C7"/>
    <w:rsid w:val="00474F93"/>
    <w:rsid w:val="00476EF7"/>
    <w:rsid w:val="00484210"/>
    <w:rsid w:val="00486328"/>
    <w:rsid w:val="004A1D27"/>
    <w:rsid w:val="004A46B6"/>
    <w:rsid w:val="004A4849"/>
    <w:rsid w:val="004B04EA"/>
    <w:rsid w:val="004D76CC"/>
    <w:rsid w:val="004E03A8"/>
    <w:rsid w:val="004E223A"/>
    <w:rsid w:val="004F2846"/>
    <w:rsid w:val="004F772F"/>
    <w:rsid w:val="00502514"/>
    <w:rsid w:val="0050713B"/>
    <w:rsid w:val="0051309E"/>
    <w:rsid w:val="00522037"/>
    <w:rsid w:val="005227CC"/>
    <w:rsid w:val="00525B63"/>
    <w:rsid w:val="00531CB5"/>
    <w:rsid w:val="005457C1"/>
    <w:rsid w:val="00546B54"/>
    <w:rsid w:val="00546E91"/>
    <w:rsid w:val="00547824"/>
    <w:rsid w:val="00553C43"/>
    <w:rsid w:val="00572543"/>
    <w:rsid w:val="005768FA"/>
    <w:rsid w:val="00581CA7"/>
    <w:rsid w:val="00583238"/>
    <w:rsid w:val="00596FE1"/>
    <w:rsid w:val="005A4D16"/>
    <w:rsid w:val="005A555C"/>
    <w:rsid w:val="005B3E8B"/>
    <w:rsid w:val="005D6FE1"/>
    <w:rsid w:val="005E0092"/>
    <w:rsid w:val="005E3AF6"/>
    <w:rsid w:val="005E4B5B"/>
    <w:rsid w:val="005F65C8"/>
    <w:rsid w:val="005F668F"/>
    <w:rsid w:val="005F7285"/>
    <w:rsid w:val="0061310E"/>
    <w:rsid w:val="00617C45"/>
    <w:rsid w:val="00622B08"/>
    <w:rsid w:val="0063289B"/>
    <w:rsid w:val="00640982"/>
    <w:rsid w:val="006416A5"/>
    <w:rsid w:val="00644608"/>
    <w:rsid w:val="006509B8"/>
    <w:rsid w:val="0066175C"/>
    <w:rsid w:val="00667613"/>
    <w:rsid w:val="00685189"/>
    <w:rsid w:val="006908A8"/>
    <w:rsid w:val="006A1EE4"/>
    <w:rsid w:val="006A1FA7"/>
    <w:rsid w:val="006A3975"/>
    <w:rsid w:val="006C1D97"/>
    <w:rsid w:val="006C5415"/>
    <w:rsid w:val="006D05B3"/>
    <w:rsid w:val="006D1BAC"/>
    <w:rsid w:val="006D47CF"/>
    <w:rsid w:val="006E2498"/>
    <w:rsid w:val="006E2BE6"/>
    <w:rsid w:val="006E3ABD"/>
    <w:rsid w:val="006E566C"/>
    <w:rsid w:val="006E6B48"/>
    <w:rsid w:val="006E6D8E"/>
    <w:rsid w:val="006F02DD"/>
    <w:rsid w:val="006F725F"/>
    <w:rsid w:val="00705572"/>
    <w:rsid w:val="0071154D"/>
    <w:rsid w:val="00724EB6"/>
    <w:rsid w:val="0073516E"/>
    <w:rsid w:val="00760524"/>
    <w:rsid w:val="007670B4"/>
    <w:rsid w:val="00770E52"/>
    <w:rsid w:val="0077244A"/>
    <w:rsid w:val="00774379"/>
    <w:rsid w:val="007757DE"/>
    <w:rsid w:val="00777BA4"/>
    <w:rsid w:val="0078107C"/>
    <w:rsid w:val="00784AE0"/>
    <w:rsid w:val="007872A8"/>
    <w:rsid w:val="007903A0"/>
    <w:rsid w:val="0079446E"/>
    <w:rsid w:val="007A11FB"/>
    <w:rsid w:val="007A3B03"/>
    <w:rsid w:val="007A70A5"/>
    <w:rsid w:val="007B38BC"/>
    <w:rsid w:val="007C5567"/>
    <w:rsid w:val="007C601A"/>
    <w:rsid w:val="007D056A"/>
    <w:rsid w:val="007D0C89"/>
    <w:rsid w:val="007D0DA3"/>
    <w:rsid w:val="007F26DB"/>
    <w:rsid w:val="007F4975"/>
    <w:rsid w:val="00804DF0"/>
    <w:rsid w:val="00807F4A"/>
    <w:rsid w:val="00811194"/>
    <w:rsid w:val="00812547"/>
    <w:rsid w:val="008133FD"/>
    <w:rsid w:val="008366F0"/>
    <w:rsid w:val="00836D8F"/>
    <w:rsid w:val="00840CF0"/>
    <w:rsid w:val="00842014"/>
    <w:rsid w:val="008428F1"/>
    <w:rsid w:val="00860A50"/>
    <w:rsid w:val="0086395F"/>
    <w:rsid w:val="008725B1"/>
    <w:rsid w:val="00874361"/>
    <w:rsid w:val="00883096"/>
    <w:rsid w:val="00886482"/>
    <w:rsid w:val="00892644"/>
    <w:rsid w:val="008947F6"/>
    <w:rsid w:val="008A44AE"/>
    <w:rsid w:val="008A5075"/>
    <w:rsid w:val="008A6416"/>
    <w:rsid w:val="008B027B"/>
    <w:rsid w:val="008B0362"/>
    <w:rsid w:val="008B1FBE"/>
    <w:rsid w:val="008D4E87"/>
    <w:rsid w:val="008E3901"/>
    <w:rsid w:val="008E4994"/>
    <w:rsid w:val="008E7231"/>
    <w:rsid w:val="008F1928"/>
    <w:rsid w:val="008F1B29"/>
    <w:rsid w:val="008F77F4"/>
    <w:rsid w:val="00921175"/>
    <w:rsid w:val="00927576"/>
    <w:rsid w:val="00932194"/>
    <w:rsid w:val="00941263"/>
    <w:rsid w:val="009747DB"/>
    <w:rsid w:val="00984ED8"/>
    <w:rsid w:val="00986222"/>
    <w:rsid w:val="00993626"/>
    <w:rsid w:val="00994B28"/>
    <w:rsid w:val="009958EA"/>
    <w:rsid w:val="00997E21"/>
    <w:rsid w:val="009B31B9"/>
    <w:rsid w:val="009B416A"/>
    <w:rsid w:val="009B6818"/>
    <w:rsid w:val="009C7CA3"/>
    <w:rsid w:val="009D200C"/>
    <w:rsid w:val="00A10B71"/>
    <w:rsid w:val="00A14269"/>
    <w:rsid w:val="00A16028"/>
    <w:rsid w:val="00A22E3B"/>
    <w:rsid w:val="00A366D2"/>
    <w:rsid w:val="00A41DED"/>
    <w:rsid w:val="00A42C97"/>
    <w:rsid w:val="00A4718D"/>
    <w:rsid w:val="00A63228"/>
    <w:rsid w:val="00A66F7C"/>
    <w:rsid w:val="00A76A69"/>
    <w:rsid w:val="00A81A20"/>
    <w:rsid w:val="00A91782"/>
    <w:rsid w:val="00AB5D4F"/>
    <w:rsid w:val="00AB62AB"/>
    <w:rsid w:val="00AB75B9"/>
    <w:rsid w:val="00AC4010"/>
    <w:rsid w:val="00AC4CEF"/>
    <w:rsid w:val="00AD42B8"/>
    <w:rsid w:val="00AD64BE"/>
    <w:rsid w:val="00AD6732"/>
    <w:rsid w:val="00AE02E5"/>
    <w:rsid w:val="00AE08DC"/>
    <w:rsid w:val="00AE1DD3"/>
    <w:rsid w:val="00AE3E0F"/>
    <w:rsid w:val="00AF4D0A"/>
    <w:rsid w:val="00AF53AA"/>
    <w:rsid w:val="00B130AC"/>
    <w:rsid w:val="00B337A1"/>
    <w:rsid w:val="00B378F8"/>
    <w:rsid w:val="00B45736"/>
    <w:rsid w:val="00B46FEF"/>
    <w:rsid w:val="00B53BA4"/>
    <w:rsid w:val="00B54FFF"/>
    <w:rsid w:val="00B554E4"/>
    <w:rsid w:val="00B61734"/>
    <w:rsid w:val="00B659C4"/>
    <w:rsid w:val="00B7601A"/>
    <w:rsid w:val="00B83157"/>
    <w:rsid w:val="00B9183A"/>
    <w:rsid w:val="00BA2882"/>
    <w:rsid w:val="00BA2DDC"/>
    <w:rsid w:val="00BC3B16"/>
    <w:rsid w:val="00BC6134"/>
    <w:rsid w:val="00BD0386"/>
    <w:rsid w:val="00BD1326"/>
    <w:rsid w:val="00BE6E21"/>
    <w:rsid w:val="00BF66BE"/>
    <w:rsid w:val="00C014E6"/>
    <w:rsid w:val="00C06C70"/>
    <w:rsid w:val="00C109E3"/>
    <w:rsid w:val="00C12942"/>
    <w:rsid w:val="00C14284"/>
    <w:rsid w:val="00C27628"/>
    <w:rsid w:val="00C33423"/>
    <w:rsid w:val="00C43DEA"/>
    <w:rsid w:val="00C44DB7"/>
    <w:rsid w:val="00C546C8"/>
    <w:rsid w:val="00C625CF"/>
    <w:rsid w:val="00C66FB2"/>
    <w:rsid w:val="00C83847"/>
    <w:rsid w:val="00C929F3"/>
    <w:rsid w:val="00C95C54"/>
    <w:rsid w:val="00CA1330"/>
    <w:rsid w:val="00CA75C5"/>
    <w:rsid w:val="00CB5AE2"/>
    <w:rsid w:val="00CC2CBD"/>
    <w:rsid w:val="00CC5A31"/>
    <w:rsid w:val="00CD7C5F"/>
    <w:rsid w:val="00CE5FBE"/>
    <w:rsid w:val="00CF3E99"/>
    <w:rsid w:val="00D15D44"/>
    <w:rsid w:val="00D22744"/>
    <w:rsid w:val="00D307AC"/>
    <w:rsid w:val="00D311E4"/>
    <w:rsid w:val="00D35337"/>
    <w:rsid w:val="00D50A48"/>
    <w:rsid w:val="00D52017"/>
    <w:rsid w:val="00D53C87"/>
    <w:rsid w:val="00D5498F"/>
    <w:rsid w:val="00D558FE"/>
    <w:rsid w:val="00D633DE"/>
    <w:rsid w:val="00D63BFF"/>
    <w:rsid w:val="00D76A8A"/>
    <w:rsid w:val="00D9017B"/>
    <w:rsid w:val="00D912C0"/>
    <w:rsid w:val="00DC1506"/>
    <w:rsid w:val="00DC4D9C"/>
    <w:rsid w:val="00DC5B59"/>
    <w:rsid w:val="00DD390F"/>
    <w:rsid w:val="00DF0254"/>
    <w:rsid w:val="00DF15E1"/>
    <w:rsid w:val="00E061B8"/>
    <w:rsid w:val="00E1754B"/>
    <w:rsid w:val="00E17B3D"/>
    <w:rsid w:val="00E239C4"/>
    <w:rsid w:val="00E25619"/>
    <w:rsid w:val="00E30ECF"/>
    <w:rsid w:val="00E32776"/>
    <w:rsid w:val="00E343FA"/>
    <w:rsid w:val="00E35C00"/>
    <w:rsid w:val="00E42C4F"/>
    <w:rsid w:val="00E61CCF"/>
    <w:rsid w:val="00E637AF"/>
    <w:rsid w:val="00E66330"/>
    <w:rsid w:val="00E663C8"/>
    <w:rsid w:val="00E67DDD"/>
    <w:rsid w:val="00E82FBE"/>
    <w:rsid w:val="00E8731F"/>
    <w:rsid w:val="00E92237"/>
    <w:rsid w:val="00EA3030"/>
    <w:rsid w:val="00EA5D4D"/>
    <w:rsid w:val="00EA649E"/>
    <w:rsid w:val="00EB1B74"/>
    <w:rsid w:val="00EB5890"/>
    <w:rsid w:val="00EC2FD3"/>
    <w:rsid w:val="00EE5737"/>
    <w:rsid w:val="00EF3BAB"/>
    <w:rsid w:val="00EF4239"/>
    <w:rsid w:val="00EF597A"/>
    <w:rsid w:val="00EF732C"/>
    <w:rsid w:val="00F02F6B"/>
    <w:rsid w:val="00F0670A"/>
    <w:rsid w:val="00F075C8"/>
    <w:rsid w:val="00F20998"/>
    <w:rsid w:val="00F20A31"/>
    <w:rsid w:val="00F24CAC"/>
    <w:rsid w:val="00F36F75"/>
    <w:rsid w:val="00F40993"/>
    <w:rsid w:val="00F456BF"/>
    <w:rsid w:val="00F63021"/>
    <w:rsid w:val="00F63ECB"/>
    <w:rsid w:val="00F71AAC"/>
    <w:rsid w:val="00F76F0A"/>
    <w:rsid w:val="00F92AB7"/>
    <w:rsid w:val="00F92CD3"/>
    <w:rsid w:val="00F93CD3"/>
    <w:rsid w:val="00F96A30"/>
    <w:rsid w:val="00F976FA"/>
    <w:rsid w:val="00FA2651"/>
    <w:rsid w:val="00FC2B0F"/>
    <w:rsid w:val="00FC3595"/>
    <w:rsid w:val="00FC4C03"/>
    <w:rsid w:val="00FD0F53"/>
    <w:rsid w:val="00FD1C4E"/>
    <w:rsid w:val="00FD4B1F"/>
    <w:rsid w:val="00FD4E73"/>
    <w:rsid w:val="00FF073E"/>
    <w:rsid w:val="00FF4F8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5" type="connector" idref="#_x0000_s1031"/>
        <o:r id="V:Rule6" type="connector" idref="#_x0000_s1030"/>
        <o:r id="V:Rule7" type="connector" idref="#_x0000_s1029"/>
        <o:r id="V:Rule8" type="connector" idref="#_x0000_s103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446E"/>
    <w:pPr>
      <w:bidi/>
      <w:spacing w:after="0"/>
      <w:ind w:left="720"/>
      <w:jc w:val="both"/>
    </w:pPr>
    <w:rPr>
      <w:rFonts w:asciiTheme="majorBidi" w:eastAsia="Times New Roman" w:hAnsiTheme="majorBidi" w:cstheme="majorBidi"/>
      <w:b/>
      <w:bCs/>
      <w:color w:val="000000"/>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Char"/>
    <w:semiHidden/>
    <w:rsid w:val="00705572"/>
    <w:rPr>
      <w:sz w:val="20"/>
      <w:szCs w:val="20"/>
    </w:rPr>
  </w:style>
  <w:style w:type="character" w:customStyle="1" w:styleId="Char">
    <w:name w:val="نص حاشية سفلية Char"/>
    <w:basedOn w:val="a0"/>
    <w:link w:val="a3"/>
    <w:semiHidden/>
    <w:rsid w:val="00705572"/>
    <w:rPr>
      <w:rFonts w:ascii="Times New Roman" w:eastAsia="Times New Roman" w:hAnsi="Times New Roman" w:cs="Times New Roman"/>
      <w:sz w:val="20"/>
      <w:szCs w:val="20"/>
    </w:rPr>
  </w:style>
  <w:style w:type="character" w:styleId="a4">
    <w:name w:val="footnote reference"/>
    <w:basedOn w:val="a0"/>
    <w:semiHidden/>
    <w:rsid w:val="00705572"/>
    <w:rPr>
      <w:vertAlign w:val="superscript"/>
    </w:rPr>
  </w:style>
  <w:style w:type="paragraph" w:styleId="a5">
    <w:name w:val="Balloon Text"/>
    <w:basedOn w:val="a"/>
    <w:link w:val="Char0"/>
    <w:uiPriority w:val="99"/>
    <w:semiHidden/>
    <w:unhideWhenUsed/>
    <w:rsid w:val="008B1FBE"/>
    <w:rPr>
      <w:rFonts w:ascii="Tahoma" w:hAnsi="Tahoma" w:cs="Tahoma"/>
      <w:sz w:val="16"/>
      <w:szCs w:val="16"/>
    </w:rPr>
  </w:style>
  <w:style w:type="character" w:customStyle="1" w:styleId="Char0">
    <w:name w:val="نص في بالون Char"/>
    <w:basedOn w:val="a0"/>
    <w:link w:val="a5"/>
    <w:uiPriority w:val="99"/>
    <w:semiHidden/>
    <w:rsid w:val="008B1FBE"/>
    <w:rPr>
      <w:rFonts w:ascii="Tahoma" w:eastAsia="Times New Roman" w:hAnsi="Tahoma" w:cs="Tahoma"/>
      <w:sz w:val="16"/>
      <w:szCs w:val="16"/>
    </w:rPr>
  </w:style>
  <w:style w:type="paragraph" w:styleId="a6">
    <w:name w:val="header"/>
    <w:basedOn w:val="a"/>
    <w:link w:val="Char1"/>
    <w:uiPriority w:val="99"/>
    <w:unhideWhenUsed/>
    <w:rsid w:val="00077180"/>
    <w:pPr>
      <w:tabs>
        <w:tab w:val="center" w:pos="4320"/>
        <w:tab w:val="right" w:pos="8640"/>
      </w:tabs>
    </w:pPr>
  </w:style>
  <w:style w:type="character" w:customStyle="1" w:styleId="Char1">
    <w:name w:val="رأس صفحة Char"/>
    <w:basedOn w:val="a0"/>
    <w:link w:val="a6"/>
    <w:uiPriority w:val="99"/>
    <w:rsid w:val="00077180"/>
    <w:rPr>
      <w:rFonts w:ascii="Times New Roman" w:eastAsia="Times New Roman" w:hAnsi="Times New Roman" w:cs="Times New Roman"/>
      <w:sz w:val="24"/>
      <w:szCs w:val="24"/>
    </w:rPr>
  </w:style>
  <w:style w:type="paragraph" w:styleId="a7">
    <w:name w:val="footer"/>
    <w:basedOn w:val="a"/>
    <w:link w:val="Char2"/>
    <w:uiPriority w:val="99"/>
    <w:unhideWhenUsed/>
    <w:rsid w:val="00077180"/>
    <w:pPr>
      <w:tabs>
        <w:tab w:val="center" w:pos="4320"/>
        <w:tab w:val="right" w:pos="8640"/>
      </w:tabs>
    </w:pPr>
  </w:style>
  <w:style w:type="character" w:customStyle="1" w:styleId="Char2">
    <w:name w:val="تذييل صفحة Char"/>
    <w:basedOn w:val="a0"/>
    <w:link w:val="a7"/>
    <w:uiPriority w:val="99"/>
    <w:rsid w:val="00077180"/>
    <w:rPr>
      <w:rFonts w:ascii="Times New Roman" w:eastAsia="Times New Roman" w:hAnsi="Times New Roman" w:cs="Times New Roman"/>
      <w:sz w:val="24"/>
      <w:szCs w:val="24"/>
    </w:rPr>
  </w:style>
  <w:style w:type="paragraph" w:styleId="a8">
    <w:name w:val="List Paragraph"/>
    <w:basedOn w:val="a"/>
    <w:uiPriority w:val="34"/>
    <w:qFormat/>
    <w:rsid w:val="00430E46"/>
    <w:pPr>
      <w:contextualSpacing/>
    </w:pPr>
  </w:style>
  <w:style w:type="paragraph" w:styleId="a9">
    <w:name w:val="No Spacing"/>
    <w:link w:val="Char3"/>
    <w:uiPriority w:val="1"/>
    <w:qFormat/>
    <w:rsid w:val="00B378F8"/>
    <w:pPr>
      <w:spacing w:after="0" w:line="240" w:lineRule="auto"/>
    </w:pPr>
    <w:rPr>
      <w:rFonts w:eastAsiaTheme="minorEastAsia"/>
    </w:rPr>
  </w:style>
  <w:style w:type="character" w:customStyle="1" w:styleId="Char3">
    <w:name w:val="بلا تباعد Char"/>
    <w:basedOn w:val="a0"/>
    <w:link w:val="a9"/>
    <w:uiPriority w:val="1"/>
    <w:rsid w:val="00B378F8"/>
    <w:rPr>
      <w:rFonts w:eastAsiaTheme="minorEastAsi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89C5B4-1503-4C85-8D49-6B7C58C015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1342</Words>
  <Characters>7654</Characters>
  <Application>Microsoft Office Word</Application>
  <DocSecurity>0</DocSecurity>
  <Lines>63</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Shamfuture</Company>
  <LinksUpToDate>false</LinksUpToDate>
  <CharactersWithSpaces>8979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Shamfuture</cp:lastModifiedBy>
  <cp:revision>2</cp:revision>
  <cp:lastPrinted>2016-12-17T09:25:00Z</cp:lastPrinted>
  <dcterms:created xsi:type="dcterms:W3CDTF">2018-07-27T07:07:00Z</dcterms:created>
  <dcterms:modified xsi:type="dcterms:W3CDTF">2018-07-27T07:07:00Z</dcterms:modified>
</cp:coreProperties>
</file>